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DF" w:rsidRDefault="00AE1BFD">
      <w:pPr>
        <w:pStyle w:val="Heading"/>
        <w:spacing w:line="300" w:lineRule="auto"/>
        <w:jc w:val="center"/>
        <w:rPr>
          <w:rFonts w:ascii="Trebuchet MS" w:eastAsia="Trebuchet MS" w:hAnsi="Trebuchet MS" w:cs="Trebuchet MS"/>
          <w:u w:val="single"/>
        </w:rPr>
      </w:pPr>
      <w:bookmarkStart w:id="0" w:name="_GoBack"/>
      <w:bookmarkEnd w:id="0"/>
      <w:r>
        <w:rPr>
          <w:rFonts w:ascii="Trebuchet MS" w:hAnsi="Trebuchet MS"/>
          <w:u w:val="single"/>
        </w:rPr>
        <w:t>ELECTIONS 2018</w:t>
      </w:r>
    </w:p>
    <w:p w:rsidR="007F6CDF" w:rsidRDefault="007F6CDF">
      <w:pPr>
        <w:pStyle w:val="Body"/>
      </w:pPr>
    </w:p>
    <w:p w:rsidR="007F6CDF" w:rsidRDefault="00AE1BFD">
      <w:pPr>
        <w:pStyle w:val="Heading"/>
        <w:spacing w:line="30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GUIDE TO ROLES ON STUDENT PARLIAMENT</w:t>
      </w:r>
      <w:r>
        <w:rPr>
          <w:rFonts w:ascii="Trebuchet MS" w:hAnsi="Trebuchet MS"/>
        </w:rPr>
        <w:t>’</w:t>
      </w:r>
      <w:r>
        <w:rPr>
          <w:rFonts w:ascii="Trebuchet MS" w:hAnsi="Trebuchet MS"/>
        </w:rPr>
        <w:t>S EXECUTIVE CABINET</w:t>
      </w:r>
    </w:p>
    <w:p w:rsidR="007F6CDF" w:rsidRDefault="007F6CDF">
      <w:pPr>
        <w:pStyle w:val="Body"/>
      </w:pPr>
    </w:p>
    <w:p w:rsidR="007F6CDF" w:rsidRDefault="00AE1BFD">
      <w:pPr>
        <w:pStyle w:val="Body"/>
        <w:jc w:val="center"/>
        <w:rPr>
          <w:rFonts w:ascii="Trebuchet MS" w:eastAsia="Trebuchet MS" w:hAnsi="Trebuchet MS" w:cs="Trebuchet MS"/>
          <w:i/>
          <w:iCs/>
        </w:rPr>
      </w:pPr>
      <w:r>
        <w:rPr>
          <w:rFonts w:ascii="Trebuchet MS" w:hAnsi="Trebuchet MS"/>
          <w:i/>
          <w:iCs/>
        </w:rPr>
        <w:t>Adapted from the 2017 Student Parliament Constitution</w:t>
      </w:r>
    </w:p>
    <w:p w:rsidR="007F6CDF" w:rsidRDefault="007F6CDF">
      <w:pPr>
        <w:pStyle w:val="Body"/>
      </w:pPr>
    </w:p>
    <w:p w:rsidR="007F6CDF" w:rsidRDefault="007F6CDF">
      <w:pPr>
        <w:pStyle w:val="Body"/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All Cabinet Ministers and Members of Parliament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Shall attend all meetings and events and actively participate in Student Parliament activities and events, during and after school hours. 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maintain an academic average of 60% each semester.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a full time student attending school during term of</w:t>
      </w:r>
      <w:r>
        <w:rPr>
          <w:rFonts w:ascii="Trebuchet MS" w:hAnsi="Trebuchet MS"/>
        </w:rPr>
        <w:t xml:space="preserve"> office.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follow the rules of conduct as outlined by the Student Parliament Constitution.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Prime Minister</w:t>
      </w:r>
    </w:p>
    <w:p w:rsidR="007F6CDF" w:rsidRDefault="00AE1BFD">
      <w:pPr>
        <w:pStyle w:val="Body"/>
        <w:numPr>
          <w:ilvl w:val="1"/>
          <w:numId w:val="3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require one year of previous experience on Student Parliament.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represent the student body at all official public occasions and ceremo</w:t>
      </w:r>
      <w:r>
        <w:rPr>
          <w:rFonts w:ascii="Trebuchet MS" w:hAnsi="Trebuchet MS"/>
        </w:rPr>
        <w:t>nies.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oversee all Student Parliament projects and events.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chair the Executive Cabinet and create an agenda for each Student Parliament Meeting with the assistance of the Executive Cabinet and the Speaker.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Shall be a member of the </w:t>
      </w:r>
      <w:proofErr w:type="spellStart"/>
      <w:r>
        <w:rPr>
          <w:rFonts w:ascii="Trebuchet MS" w:hAnsi="Trebuchet MS"/>
        </w:rPr>
        <w:t>Saltfleet</w:t>
      </w:r>
      <w:proofErr w:type="spellEnd"/>
      <w:r>
        <w:rPr>
          <w:rFonts w:ascii="Trebuchet MS" w:hAnsi="Trebuchet MS"/>
        </w:rPr>
        <w:t xml:space="preserve"> Scho</w:t>
      </w:r>
      <w:r>
        <w:rPr>
          <w:rFonts w:ascii="Trebuchet MS" w:hAnsi="Trebuchet MS"/>
        </w:rPr>
        <w:t>ol Council and the HWDSB Student Senate.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oversee and coordinate the school's event calendar.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responsible for morning announcements and creating an Announcements Team, as well as designating one or more students to be the school mascot.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Depu</w:t>
      </w:r>
      <w:r>
        <w:rPr>
          <w:rFonts w:ascii="Trebuchet MS" w:hAnsi="Trebuchet MS"/>
          <w:b/>
          <w:bCs/>
        </w:rPr>
        <w:t>ty Prime Minister</w:t>
      </w:r>
    </w:p>
    <w:p w:rsidR="007F6CDF" w:rsidRDefault="00AE1BFD">
      <w:pPr>
        <w:pStyle w:val="Body"/>
        <w:numPr>
          <w:ilvl w:val="1"/>
          <w:numId w:val="4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require one year of previous experience on Student Parliament.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assume all duties of the Prime Minister or other Cabinet Ministers in their absence.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assist the Prime Minister in all duties and functions.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Shall assist </w:t>
      </w:r>
      <w:r>
        <w:rPr>
          <w:rFonts w:ascii="Trebuchet MS" w:hAnsi="Trebuchet MS"/>
        </w:rPr>
        <w:t>other members of the Executive Cabinet in their tasks.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responsible for organizing and planning all fundraising events with the assistance of the Executive Cabinet.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responsible for morning announcements.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Secretary of State</w:t>
      </w:r>
    </w:p>
    <w:p w:rsidR="007F6CDF" w:rsidRDefault="00AE1BFD">
      <w:pPr>
        <w:pStyle w:val="Body"/>
        <w:numPr>
          <w:ilvl w:val="1"/>
          <w:numId w:val="5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require o</w:t>
      </w:r>
      <w:r>
        <w:rPr>
          <w:rFonts w:ascii="Trebuchet MS" w:hAnsi="Trebuchet MS"/>
        </w:rPr>
        <w:t>ne year of previous experience on Student Parliament.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record minutes and attendance records of the Executive Cabinet and Student Parliament, and make minutes available to all of Student Parliament.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file all minutes, reports, correspondence, and</w:t>
      </w:r>
      <w:r>
        <w:rPr>
          <w:rFonts w:ascii="Trebuchet MS" w:hAnsi="Trebuchet MS"/>
        </w:rPr>
        <w:t xml:space="preserve"> legislation.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lastRenderedPageBreak/>
        <w:t>Shall create and post selling schedules and duty schedules for all events.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Minister of Finance</w:t>
      </w:r>
    </w:p>
    <w:p w:rsidR="007F6CDF" w:rsidRDefault="00AE1BFD">
      <w:pPr>
        <w:pStyle w:val="Body"/>
        <w:numPr>
          <w:ilvl w:val="1"/>
          <w:numId w:val="6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require one year of previous experience on Student Parliament.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recommended experience in a Business Accounting Course.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keep r</w:t>
      </w:r>
      <w:r>
        <w:rPr>
          <w:rFonts w:ascii="Trebuchet MS" w:hAnsi="Trebuchet MS"/>
        </w:rPr>
        <w:t>ecords of government funds in conjunction with the school administration.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recommend to the Student Parliament a budget at the start of the school year.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prepare financial statements for Student Parliament meetings.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pay bills on time and su</w:t>
      </w:r>
      <w:r>
        <w:rPr>
          <w:rFonts w:ascii="Trebuchet MS" w:hAnsi="Trebuchet MS"/>
        </w:rPr>
        <w:t>bmit deposits on a regular basis.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collect and approve all expense receipts from Student Parliament members and submit reimbursement forms to the Staff Advisor.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a member of or work closely with any clubs/committees that promote business and e</w:t>
      </w:r>
      <w:r>
        <w:rPr>
          <w:rFonts w:ascii="Trebuchet MS" w:hAnsi="Trebuchet MS"/>
        </w:rPr>
        <w:t>ntrepreneurship within the school, and shall act as a liaison between the Student Parliament and the Business Department.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HWDSB Student Senator</w:t>
      </w:r>
    </w:p>
    <w:p w:rsidR="007F6CDF" w:rsidRDefault="00AE1BFD">
      <w:pPr>
        <w:pStyle w:val="Body"/>
        <w:numPr>
          <w:ilvl w:val="1"/>
          <w:numId w:val="7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a member of the HWDSB Student Senate.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attend all meetings and events of the HWDSB Student Senate</w:t>
      </w:r>
      <w:r>
        <w:rPr>
          <w:rFonts w:ascii="Trebuchet MS" w:hAnsi="Trebuchet MS"/>
        </w:rPr>
        <w:t>, along with the Prime Minister, and report back to the Student Parliament and the student body.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Shall elect on behalf of the </w:t>
      </w:r>
      <w:proofErr w:type="spellStart"/>
      <w:r>
        <w:rPr>
          <w:rFonts w:ascii="Trebuchet MS" w:hAnsi="Trebuchet MS"/>
        </w:rPr>
        <w:t>Saltfleet</w:t>
      </w:r>
      <w:proofErr w:type="spellEnd"/>
      <w:r>
        <w:rPr>
          <w:rFonts w:ascii="Trebuchet MS" w:hAnsi="Trebuchet MS"/>
        </w:rPr>
        <w:t xml:space="preserve"> student body, along with the Prime Minister, the HWDSB Student Trustees, and the HWDSB Student Senate Officers.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Ministers of Spirit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work with the Stage Crew in the preparation and presentation of school entertainment assemblies.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take the lead on spirit events run throughout the year. (i.e. pep rallies)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design and submit announcements for spirit eve</w:t>
      </w:r>
      <w:r>
        <w:rPr>
          <w:rFonts w:ascii="Trebuchet MS" w:hAnsi="Trebuchet MS"/>
        </w:rPr>
        <w:t>nts.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Minister of Culture</w:t>
      </w:r>
    </w:p>
    <w:p w:rsidR="007F6CDF" w:rsidRDefault="00AE1BFD">
      <w:pPr>
        <w:pStyle w:val="Body"/>
        <w:numPr>
          <w:ilvl w:val="1"/>
          <w:numId w:val="8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work to promote and recognize a variety of cultures within our school.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responsible for the planning and coordinating all Student Parliament sponsored social activities and work with the Ministers of Spirit to organi</w:t>
      </w:r>
      <w:r>
        <w:rPr>
          <w:rFonts w:ascii="Trebuchet MS" w:hAnsi="Trebuchet MS"/>
        </w:rPr>
        <w:t>ze social events. (i.e. dances)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a member of or work closely with clubs/committees that promote cultural awareness within the school, and report to Student Parliament any events or activities being planned by these groups.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 xml:space="preserve">Ministers of Health and </w:t>
      </w:r>
      <w:r>
        <w:rPr>
          <w:rFonts w:ascii="Trebuchet MS" w:hAnsi="Trebuchet MS"/>
          <w:b/>
          <w:bCs/>
        </w:rPr>
        <w:t>Recreation</w:t>
      </w:r>
    </w:p>
    <w:p w:rsidR="007F6CDF" w:rsidRDefault="00AE1BFD">
      <w:pPr>
        <w:pStyle w:val="Body"/>
        <w:numPr>
          <w:ilvl w:val="1"/>
          <w:numId w:val="9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work with teachers in the Athletic Department to promote health and fitness by organizing athletic assemblies and recreational activities.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work in cooperation with the Ministers of Spirit and the Minister of Culture in the organizati</w:t>
      </w:r>
      <w:r>
        <w:rPr>
          <w:rFonts w:ascii="Trebuchet MS" w:hAnsi="Trebuchet MS"/>
        </w:rPr>
        <w:t>on of pep rallies and sports team recognition assemblies.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lastRenderedPageBreak/>
        <w:t>Shall be a member of or work closely with clubs/committees that promote physical and mental health within the school, and report to Student Parliament any events or activities being planned by these</w:t>
      </w:r>
      <w:r>
        <w:rPr>
          <w:rFonts w:ascii="Trebuchet MS" w:hAnsi="Trebuchet MS"/>
        </w:rPr>
        <w:t xml:space="preserve"> groups.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Minister of Communications</w:t>
      </w:r>
    </w:p>
    <w:p w:rsidR="007F6CDF" w:rsidRDefault="00AE1BFD">
      <w:pPr>
        <w:pStyle w:val="Body"/>
        <w:numPr>
          <w:ilvl w:val="1"/>
          <w:numId w:val="10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responsible for filing all correspondence to students, staff, the board, and community agencies.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check the Student Parliament Mailbox in the office on a regular basis.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assist with the coordinating o</w:t>
      </w:r>
      <w:r>
        <w:rPr>
          <w:rFonts w:ascii="Trebuchet MS" w:hAnsi="Trebuchet MS"/>
        </w:rPr>
        <w:t>f morning announcements.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set up and manage the Student Parliament email and social media accounts.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contact, book and confirm all necessary parties for any school function.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Shall work as the liaison between Student Parliament and Communications </w:t>
      </w:r>
      <w:r>
        <w:rPr>
          <w:rFonts w:ascii="Trebuchet MS" w:hAnsi="Trebuchet MS"/>
        </w:rPr>
        <w:t xml:space="preserve">Technology. This includes putting up advertisements on the school televisions and outdoor electronic sign, and coordinating documentaries, news reports and photo shoots. 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Minister of the Arts</w:t>
      </w:r>
    </w:p>
    <w:p w:rsidR="007F6CDF" w:rsidRDefault="00AE1BFD">
      <w:pPr>
        <w:pStyle w:val="Body"/>
        <w:numPr>
          <w:ilvl w:val="1"/>
          <w:numId w:val="11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Shall be responsible for promoting art-related events to the </w:t>
      </w:r>
      <w:r>
        <w:rPr>
          <w:rFonts w:ascii="Trebuchet MS" w:hAnsi="Trebuchet MS"/>
        </w:rPr>
        <w:t>school and community.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act as a liaison between the Arts Departments and Student Parliament.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responsible for establishing new ideas to involve of students in the arts.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be a member of or work closely with clubs/committees that promote the arts within the school, and report to Student Parliament any events or activities being planned by these groups.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coordinate with the Minister of Multimedia to create posters,</w:t>
      </w:r>
      <w:r>
        <w:rPr>
          <w:rFonts w:ascii="Trebuchet MS" w:hAnsi="Trebuchet MS"/>
        </w:rPr>
        <w:t xml:space="preserve"> signs, etc. for Student Parliament events.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Minister of Multimedia</w:t>
      </w:r>
    </w:p>
    <w:p w:rsidR="007F6CDF" w:rsidRDefault="00AE1BFD">
      <w:pPr>
        <w:pStyle w:val="Body"/>
        <w:numPr>
          <w:ilvl w:val="1"/>
          <w:numId w:val="1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create, prepare, put up and take down posters, billboards, signs, etc. to promote Student Parliament events and activities.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create a monthly newsletter for students regarding u</w:t>
      </w:r>
      <w:r>
        <w:rPr>
          <w:rFonts w:ascii="Trebuchet MS" w:hAnsi="Trebuchet MS"/>
        </w:rPr>
        <w:t>pcoming events and activities.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write announcements for any upcoming events, committee business, etc.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Shall decorate and maintain the Student Parliament Display Case. 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Grade Representatives</w:t>
      </w:r>
    </w:p>
    <w:p w:rsidR="007F6CDF" w:rsidRDefault="00AE1BFD">
      <w:pPr>
        <w:pStyle w:val="Body"/>
        <w:numPr>
          <w:ilvl w:val="1"/>
          <w:numId w:val="13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report the proceedings of Student Parliament to the st</w:t>
      </w:r>
      <w:r>
        <w:rPr>
          <w:rFonts w:ascii="Trebuchet MS" w:hAnsi="Trebuchet MS"/>
        </w:rPr>
        <w:t>udents they represents.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express the views of the students to the Student Parliament, and propose legislation on behalf of the student body.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promote Student Parliament events or projects to the students they represent.</w:t>
      </w:r>
    </w:p>
    <w:p w:rsidR="007F6CDF" w:rsidRDefault="00AE1BFD">
      <w:pPr>
        <w:pStyle w:val="Body"/>
        <w:numPr>
          <w:ilvl w:val="1"/>
          <w:numId w:val="2"/>
        </w:numPr>
        <w:spacing w:line="30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Shall work with the Execut</w:t>
      </w:r>
      <w:r>
        <w:rPr>
          <w:rFonts w:ascii="Trebuchet MS" w:hAnsi="Trebuchet MS"/>
        </w:rPr>
        <w:t>ive Cabinet and various Committees and Sub-Committees to plan and implement Student Parliament events, dances, projects, etc.</w:t>
      </w:r>
    </w:p>
    <w:p w:rsidR="007F6CDF" w:rsidRDefault="007F6CDF">
      <w:pPr>
        <w:pStyle w:val="Body"/>
        <w:spacing w:line="300" w:lineRule="auto"/>
        <w:rPr>
          <w:rFonts w:ascii="Trebuchet MS" w:eastAsia="Trebuchet MS" w:hAnsi="Trebuchet MS" w:cs="Trebuchet MS"/>
        </w:rPr>
      </w:pPr>
    </w:p>
    <w:p w:rsidR="007F6CDF" w:rsidRDefault="00AE1BFD">
      <w:pPr>
        <w:pStyle w:val="Body"/>
        <w:spacing w:line="300" w:lineRule="auto"/>
        <w:jc w:val="center"/>
      </w:pPr>
      <w:r>
        <w:rPr>
          <w:rFonts w:ascii="Trebuchet MS" w:hAnsi="Trebuchet MS"/>
          <w:b/>
          <w:bCs/>
          <w:sz w:val="24"/>
          <w:szCs w:val="24"/>
        </w:rPr>
        <w:lastRenderedPageBreak/>
        <w:t xml:space="preserve">APPLICATIONS &amp; ELECTION RULES WILL BE AVAILABLE IN THE MAIN OFFICE ON MONDAY, APRIL 30TH, AND WILL BE DUE FRIDAY, MAY 4TH AT THE </w:t>
      </w:r>
      <w:r>
        <w:rPr>
          <w:rFonts w:ascii="Trebuchet MS" w:hAnsi="Trebuchet MS"/>
          <w:b/>
          <w:bCs/>
          <w:sz w:val="24"/>
          <w:szCs w:val="24"/>
        </w:rPr>
        <w:t>END OF THE DAY</w:t>
      </w:r>
    </w:p>
    <w:sectPr w:rsidR="007F6CDF">
      <w:headerReference w:type="default" r:id="rId8"/>
      <w:footerReference w:type="default" r:id="rId9"/>
      <w:pgSz w:w="12240" w:h="15840"/>
      <w:pgMar w:top="100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FD" w:rsidRDefault="00AE1BFD">
      <w:r>
        <w:separator/>
      </w:r>
    </w:p>
  </w:endnote>
  <w:endnote w:type="continuationSeparator" w:id="0">
    <w:p w:rsidR="00AE1BFD" w:rsidRDefault="00AE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DF" w:rsidRDefault="007F6C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FD" w:rsidRDefault="00AE1BFD">
      <w:r>
        <w:separator/>
      </w:r>
    </w:p>
  </w:footnote>
  <w:footnote w:type="continuationSeparator" w:id="0">
    <w:p w:rsidR="00AE1BFD" w:rsidRDefault="00AE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DF" w:rsidRDefault="007F6C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E9F"/>
    <w:multiLevelType w:val="hybridMultilevel"/>
    <w:tmpl w:val="CDC46EAE"/>
    <w:numStyleLink w:val="Numbered"/>
  </w:abstractNum>
  <w:abstractNum w:abstractNumId="1">
    <w:nsid w:val="5635695A"/>
    <w:multiLevelType w:val="hybridMultilevel"/>
    <w:tmpl w:val="CDC46EAE"/>
    <w:styleLink w:val="Numbered"/>
    <w:lvl w:ilvl="0" w:tplc="664E5C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823F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F450B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82CE0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4B3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E060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9C1F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AE3CC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44C07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  <w:num w:numId="5">
    <w:abstractNumId w:val="0"/>
    <w:lvlOverride w:ilvl="1">
      <w:startOverride w:val="1"/>
    </w:lvlOverride>
  </w:num>
  <w:num w:numId="6">
    <w:abstractNumId w:val="0"/>
    <w:lvlOverride w:ilvl="1">
      <w:startOverride w:val="1"/>
    </w:lvlOverride>
  </w:num>
  <w:num w:numId="7">
    <w:abstractNumId w:val="0"/>
    <w:lvlOverride w:ilvl="1">
      <w:startOverride w:val="1"/>
    </w:lvlOverride>
  </w:num>
  <w:num w:numId="8">
    <w:abstractNumId w:val="0"/>
    <w:lvlOverride w:ilvl="1">
      <w:startOverride w:val="1"/>
    </w:lvlOverride>
  </w:num>
  <w:num w:numId="9">
    <w:abstractNumId w:val="0"/>
    <w:lvlOverride w:ilvl="1">
      <w:startOverride w:val="1"/>
    </w:lvlOverride>
  </w:num>
  <w:num w:numId="10">
    <w:abstractNumId w:val="0"/>
    <w:lvlOverride w:ilvl="1">
      <w:startOverride w:val="1"/>
    </w:lvlOverride>
  </w:num>
  <w:num w:numId="11">
    <w:abstractNumId w:val="0"/>
    <w:lvlOverride w:ilvl="1">
      <w:startOverride w:val="1"/>
    </w:lvlOverride>
  </w:num>
  <w:num w:numId="12">
    <w:abstractNumId w:val="0"/>
    <w:lvlOverride w:ilvl="1">
      <w:startOverride w:val="1"/>
    </w:lvlOverride>
  </w:num>
  <w:num w:numId="13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6CDF"/>
    <w:rsid w:val="00731C85"/>
    <w:rsid w:val="007F6CDF"/>
    <w:rsid w:val="00A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Sandoval</dc:creator>
  <cp:lastModifiedBy>C555R100-TEACHER</cp:lastModifiedBy>
  <cp:revision>2</cp:revision>
  <dcterms:created xsi:type="dcterms:W3CDTF">2018-03-28T01:18:00Z</dcterms:created>
  <dcterms:modified xsi:type="dcterms:W3CDTF">2018-03-28T01:18:00Z</dcterms:modified>
</cp:coreProperties>
</file>