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F833E5" w:rsidRPr="00DE7B04" w:rsidTr="008038E7">
        <w:trPr>
          <w:trHeight w:val="1265"/>
        </w:trPr>
        <w:tc>
          <w:tcPr>
            <w:tcW w:w="1668" w:type="dxa"/>
          </w:tcPr>
          <w:p w:rsidR="00F833E5" w:rsidRPr="00DE7B04" w:rsidRDefault="003340B3"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F833E5" w:rsidRPr="00DE7B04" w:rsidRDefault="004559B5" w:rsidP="00C43295">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00F833E5" w:rsidRPr="00DE7B04">
                  <w:rPr>
                    <w:rFonts w:ascii="Calibri" w:hAnsi="Calibri"/>
                    <w:b/>
                    <w:sz w:val="36"/>
                    <w:szCs w:val="36"/>
                  </w:rPr>
                  <w:t xml:space="preserve"> School</w:t>
                </w:r>
              </w:smartTag>
            </w:smartTag>
          </w:p>
          <w:p w:rsidR="00F833E5" w:rsidRPr="00B176C5" w:rsidRDefault="00B176C5" w:rsidP="00C43295">
            <w:pPr>
              <w:jc w:val="center"/>
              <w:rPr>
                <w:rFonts w:ascii="Calibri" w:hAnsi="Calibri"/>
                <w:b/>
                <w:sz w:val="28"/>
                <w:szCs w:val="28"/>
              </w:rPr>
            </w:pPr>
            <w:r w:rsidRPr="00B176C5">
              <w:rPr>
                <w:rFonts w:ascii="Calibri" w:hAnsi="Calibri"/>
                <w:b/>
                <w:sz w:val="28"/>
                <w:szCs w:val="28"/>
              </w:rPr>
              <w:t>Mathematics</w:t>
            </w:r>
            <w:r w:rsidR="004559B5" w:rsidRPr="00B176C5">
              <w:rPr>
                <w:rFonts w:ascii="Calibri" w:hAnsi="Calibri"/>
                <w:b/>
                <w:sz w:val="28"/>
                <w:szCs w:val="28"/>
              </w:rPr>
              <w:t xml:space="preserve"> </w:t>
            </w:r>
            <w:r w:rsidR="00F833E5" w:rsidRPr="00B176C5">
              <w:rPr>
                <w:rFonts w:ascii="Calibri" w:hAnsi="Calibri"/>
                <w:b/>
                <w:sz w:val="28"/>
                <w:szCs w:val="28"/>
              </w:rPr>
              <w:t>Course Outline</w:t>
            </w:r>
            <w:r w:rsidR="00CE0950">
              <w:rPr>
                <w:rFonts w:ascii="Calibri" w:hAnsi="Calibri"/>
                <w:b/>
                <w:sz w:val="28"/>
                <w:szCs w:val="28"/>
              </w:rPr>
              <w:t xml:space="preserve"> 2015/2016</w:t>
            </w:r>
          </w:p>
          <w:p w:rsidR="00F833E5" w:rsidRPr="00B176C5" w:rsidRDefault="00B176C5" w:rsidP="00C43295">
            <w:pPr>
              <w:pStyle w:val="Heading1"/>
              <w:rPr>
                <w:rFonts w:ascii="Calibri" w:hAnsi="Calibri"/>
                <w:szCs w:val="28"/>
              </w:rPr>
            </w:pPr>
            <w:r w:rsidRPr="00B176C5">
              <w:rPr>
                <w:rFonts w:ascii="Calibri" w:hAnsi="Calibri"/>
                <w:szCs w:val="28"/>
              </w:rPr>
              <w:t>Advanced Functions</w:t>
            </w:r>
            <w:r>
              <w:rPr>
                <w:rFonts w:ascii="Calibri" w:hAnsi="Calibri"/>
                <w:szCs w:val="28"/>
              </w:rPr>
              <w:t>, Grade 12</w:t>
            </w:r>
            <w:r w:rsidR="00480A35">
              <w:rPr>
                <w:rFonts w:ascii="Calibri" w:hAnsi="Calibri"/>
                <w:szCs w:val="28"/>
              </w:rPr>
              <w:t>: MHF 4U</w:t>
            </w:r>
          </w:p>
          <w:p w:rsidR="00F833E5" w:rsidRPr="00DE7B04" w:rsidRDefault="00F833E5" w:rsidP="00C43295">
            <w:pPr>
              <w:jc w:val="center"/>
              <w:rPr>
                <w:rFonts w:ascii="Calibri" w:hAnsi="Calibri"/>
                <w:b/>
                <w:sz w:val="28"/>
                <w:szCs w:val="28"/>
              </w:rPr>
            </w:pPr>
          </w:p>
        </w:tc>
        <w:tc>
          <w:tcPr>
            <w:tcW w:w="1529" w:type="dxa"/>
          </w:tcPr>
          <w:p w:rsidR="00F833E5" w:rsidRPr="00DE7B04" w:rsidRDefault="003340B3" w:rsidP="00C43295">
            <w:pPr>
              <w:rPr>
                <w:rFonts w:ascii="Calibri" w:hAnsi="Calibri"/>
              </w:rPr>
            </w:pPr>
            <w:r w:rsidRPr="00DE7B04">
              <w:rPr>
                <w:rFonts w:ascii="Calibri" w:hAnsi="Calibri"/>
                <w:noProof/>
                <w:lang w:eastAsia="en-CA"/>
              </w:rPr>
              <w:drawing>
                <wp:inline distT="0" distB="0" distL="0" distR="0">
                  <wp:extent cx="866775"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480A35" w:rsidRDefault="003C0AE4">
      <w:pPr>
        <w:ind w:right="-334"/>
        <w:rPr>
          <w:rFonts w:ascii="Calibri" w:hAnsi="Calibri"/>
          <w:sz w:val="22"/>
        </w:rPr>
      </w:pPr>
      <w:r w:rsidRPr="00480A35">
        <w:rPr>
          <w:rFonts w:ascii="Calibri" w:hAnsi="Calibri"/>
          <w:b/>
        </w:rPr>
        <w:t>PREREQUISITE:</w:t>
      </w:r>
      <w:r w:rsidR="00B176C5" w:rsidRPr="00480A35">
        <w:rPr>
          <w:rFonts w:ascii="Calibri" w:hAnsi="Calibri"/>
          <w:b/>
        </w:rPr>
        <w:t xml:space="preserve"> </w:t>
      </w:r>
      <w:r w:rsidR="00B176C5" w:rsidRPr="00253721">
        <w:rPr>
          <w:rFonts w:ascii="Calibri" w:hAnsi="Calibri"/>
        </w:rPr>
        <w:t>MCR 3U or MCT 4C</w:t>
      </w:r>
      <w:r w:rsidR="008038E7" w:rsidRPr="00480A35">
        <w:rPr>
          <w:rFonts w:ascii="Calibri" w:hAnsi="Calibri"/>
          <w:sz w:val="22"/>
        </w:rPr>
        <w:tab/>
      </w:r>
      <w:r w:rsidR="00B36C38">
        <w:rPr>
          <w:rFonts w:ascii="Calibri" w:hAnsi="Calibri"/>
          <w:sz w:val="22"/>
        </w:rPr>
        <w:tab/>
      </w:r>
      <w:r w:rsidRPr="00480A35">
        <w:rPr>
          <w:rFonts w:ascii="Calibri" w:hAnsi="Calibri"/>
          <w:b/>
        </w:rPr>
        <w:t>HOURS</w:t>
      </w:r>
      <w:r w:rsidRPr="00480A35">
        <w:rPr>
          <w:rFonts w:ascii="Calibri" w:hAnsi="Calibri"/>
          <w:b/>
          <w:sz w:val="22"/>
        </w:rPr>
        <w:t>:</w:t>
      </w:r>
      <w:r w:rsidRPr="00480A35">
        <w:rPr>
          <w:rFonts w:ascii="Calibri" w:hAnsi="Calibri"/>
          <w:sz w:val="22"/>
        </w:rPr>
        <w:t xml:space="preserve"> 110</w:t>
      </w:r>
      <w:r w:rsidRPr="00480A35">
        <w:rPr>
          <w:rFonts w:ascii="Calibri" w:hAnsi="Calibri"/>
          <w:sz w:val="22"/>
        </w:rPr>
        <w:tab/>
      </w:r>
      <w:r w:rsidR="004559B5" w:rsidRPr="00480A35">
        <w:rPr>
          <w:rFonts w:ascii="Calibri" w:hAnsi="Calibri"/>
          <w:sz w:val="22"/>
        </w:rPr>
        <w:t xml:space="preserve">             </w:t>
      </w:r>
      <w:r w:rsidRPr="00480A35">
        <w:rPr>
          <w:rFonts w:ascii="Calibri" w:hAnsi="Calibri"/>
          <w:b/>
        </w:rPr>
        <w:t>CREDIT VALUE:</w:t>
      </w:r>
      <w:r w:rsidRPr="00480A35">
        <w:rPr>
          <w:rFonts w:ascii="Calibri" w:hAnsi="Calibri"/>
          <w:sz w:val="22"/>
        </w:rPr>
        <w:t xml:space="preserve"> </w:t>
      </w:r>
      <w:r w:rsidRPr="00480A35">
        <w:rPr>
          <w:rFonts w:ascii="Calibri" w:hAnsi="Calibri"/>
          <w:sz w:val="22"/>
          <w:szCs w:val="22"/>
        </w:rPr>
        <w:t>1</w:t>
      </w:r>
      <w:r w:rsidR="004559B5" w:rsidRPr="00480A35">
        <w:rPr>
          <w:rFonts w:ascii="Calibri" w:hAnsi="Calibri"/>
          <w:sz w:val="22"/>
          <w:szCs w:val="22"/>
        </w:rPr>
        <w:t xml:space="preserve"> </w:t>
      </w:r>
    </w:p>
    <w:p w:rsidR="00FE33EF" w:rsidRPr="00480A35" w:rsidRDefault="00FE33EF">
      <w:pPr>
        <w:rPr>
          <w:rFonts w:ascii="Calibri" w:hAnsi="Calibri"/>
          <w:sz w:val="22"/>
        </w:rPr>
      </w:pPr>
    </w:p>
    <w:p w:rsidR="004559B5" w:rsidRPr="00480A35" w:rsidRDefault="00FE33EF">
      <w:pPr>
        <w:rPr>
          <w:rFonts w:ascii="Calibri" w:hAnsi="Calibri"/>
          <w:sz w:val="22"/>
        </w:rPr>
      </w:pPr>
      <w:r w:rsidRPr="00480A35">
        <w:rPr>
          <w:rFonts w:ascii="Calibri" w:hAnsi="Calibri"/>
          <w:b/>
        </w:rPr>
        <w:t>DEPARTMENT HEAD:</w:t>
      </w:r>
      <w:r w:rsidR="004559B5" w:rsidRPr="00480A35">
        <w:rPr>
          <w:rFonts w:ascii="Calibri" w:hAnsi="Calibri"/>
          <w:sz w:val="22"/>
        </w:rPr>
        <w:tab/>
      </w:r>
      <w:r w:rsidR="00CE0950">
        <w:rPr>
          <w:rFonts w:ascii="Calibri" w:hAnsi="Calibri"/>
          <w:sz w:val="22"/>
        </w:rPr>
        <w:t>Mrs. R. Southern</w:t>
      </w:r>
      <w:r w:rsidRPr="00480A35">
        <w:rPr>
          <w:rFonts w:ascii="Calibri" w:hAnsi="Calibri"/>
          <w:sz w:val="22"/>
        </w:rPr>
        <w:tab/>
      </w:r>
      <w:r w:rsidR="003C0AE4" w:rsidRPr="00480A35">
        <w:rPr>
          <w:rFonts w:ascii="Calibri" w:hAnsi="Calibri"/>
          <w:b/>
        </w:rPr>
        <w:t>TEXTBOOK:</w:t>
      </w:r>
      <w:r w:rsidR="003C0AE4" w:rsidRPr="00480A35">
        <w:rPr>
          <w:rFonts w:ascii="Calibri" w:hAnsi="Calibri"/>
          <w:sz w:val="22"/>
        </w:rPr>
        <w:t xml:space="preserve"> </w:t>
      </w:r>
      <w:r w:rsidR="00B176C5" w:rsidRPr="00480A35">
        <w:rPr>
          <w:rFonts w:ascii="Calibri" w:hAnsi="Calibri"/>
          <w:sz w:val="22"/>
        </w:rPr>
        <w:t>Advanced Functions 12: McGraw-Hill Ryerson</w:t>
      </w:r>
    </w:p>
    <w:p w:rsidR="004559B5" w:rsidRPr="00480A35" w:rsidRDefault="004559B5">
      <w:pPr>
        <w:rPr>
          <w:rFonts w:ascii="Calibri" w:hAnsi="Calibri"/>
          <w:sz w:val="22"/>
        </w:rPr>
      </w:pPr>
    </w:p>
    <w:p w:rsidR="00FE33EF" w:rsidRPr="00480A35" w:rsidRDefault="004559B5">
      <w:pPr>
        <w:rPr>
          <w:rFonts w:ascii="Calibri" w:hAnsi="Calibri"/>
          <w:sz w:val="22"/>
        </w:rPr>
      </w:pPr>
      <w:r w:rsidRPr="00480A35">
        <w:rPr>
          <w:rFonts w:ascii="Calibri" w:hAnsi="Calibri"/>
          <w:b/>
        </w:rPr>
        <w:t>REQUIRED MATERIALS</w:t>
      </w:r>
      <w:r w:rsidRPr="00480A35">
        <w:rPr>
          <w:rFonts w:ascii="Calibri" w:hAnsi="Calibri"/>
          <w:sz w:val="22"/>
        </w:rPr>
        <w:t>:</w:t>
      </w:r>
      <w:r w:rsidR="003C0AE4" w:rsidRPr="00480A35">
        <w:rPr>
          <w:rFonts w:ascii="Calibri" w:hAnsi="Calibri"/>
          <w:sz w:val="22"/>
        </w:rPr>
        <w:t xml:space="preserve">     </w:t>
      </w:r>
      <w:r w:rsidR="00B176C5" w:rsidRPr="00480A35">
        <w:rPr>
          <w:rFonts w:ascii="Calibri" w:hAnsi="Calibri"/>
          <w:sz w:val="22"/>
        </w:rPr>
        <w:t>Calculator, pencil, ruler and textbook</w:t>
      </w:r>
    </w:p>
    <w:p w:rsidR="00FE33EF" w:rsidRPr="00480A35" w:rsidRDefault="00FE33EF">
      <w:pPr>
        <w:rPr>
          <w:rFonts w:ascii="Calibri" w:hAnsi="Calibri"/>
          <w:sz w:val="22"/>
        </w:rPr>
      </w:pPr>
    </w:p>
    <w:p w:rsidR="004559B5" w:rsidRPr="00480A35" w:rsidRDefault="003C0AE4" w:rsidP="004559B5">
      <w:pPr>
        <w:rPr>
          <w:rFonts w:ascii="Calibri" w:hAnsi="Calibri"/>
          <w:sz w:val="22"/>
        </w:rPr>
      </w:pPr>
      <w:r w:rsidRPr="00480A35">
        <w:rPr>
          <w:rFonts w:ascii="Calibri" w:hAnsi="Calibri"/>
          <w:b/>
        </w:rPr>
        <w:t>GUIDELINE:</w:t>
      </w:r>
      <w:r w:rsidRPr="00480A35">
        <w:rPr>
          <w:rFonts w:ascii="Calibri" w:hAnsi="Calibri"/>
          <w:sz w:val="22"/>
        </w:rPr>
        <w:t xml:space="preserve"> </w:t>
      </w:r>
      <w:r w:rsidR="00B176C5" w:rsidRPr="00480A35">
        <w:rPr>
          <w:rFonts w:ascii="Calibri" w:hAnsi="Calibri"/>
          <w:sz w:val="22"/>
        </w:rPr>
        <w:t xml:space="preserve">The </w:t>
      </w:r>
      <w:smartTag w:uri="urn:schemas-microsoft-com:office:smarttags" w:element="State">
        <w:smartTag w:uri="urn:schemas-microsoft-com:office:smarttags" w:element="place">
          <w:r w:rsidR="00B176C5" w:rsidRPr="00480A35">
            <w:rPr>
              <w:rFonts w:ascii="Calibri" w:hAnsi="Calibri"/>
              <w:sz w:val="22"/>
            </w:rPr>
            <w:t>Ontario</w:t>
          </w:r>
        </w:smartTag>
      </w:smartTag>
      <w:r w:rsidR="00B176C5" w:rsidRPr="00480A35">
        <w:rPr>
          <w:rFonts w:ascii="Calibri" w:hAnsi="Calibri"/>
          <w:sz w:val="22"/>
        </w:rPr>
        <w:t xml:space="preserve"> Curriculum Grades 11 and 12</w:t>
      </w:r>
    </w:p>
    <w:p w:rsidR="003C0AE4" w:rsidRPr="00480A35" w:rsidRDefault="003C0AE4">
      <w:pPr>
        <w:rPr>
          <w:rFonts w:ascii="Calibri" w:hAnsi="Calibri"/>
          <w:sz w:val="22"/>
        </w:rPr>
      </w:pPr>
    </w:p>
    <w:p w:rsidR="004559B5" w:rsidRPr="00253721" w:rsidRDefault="004559B5" w:rsidP="004559B5">
      <w:pPr>
        <w:rPr>
          <w:rFonts w:ascii="Calibri" w:hAnsi="Calibri" w:cs="Calibri"/>
          <w:lang w:val="en-US"/>
        </w:rPr>
      </w:pPr>
      <w:r w:rsidRPr="00480A35">
        <w:rPr>
          <w:rFonts w:ascii="Calibri" w:hAnsi="Calibri" w:cs="Calibri"/>
          <w:lang w:val="en-US"/>
        </w:rPr>
        <w:t>The text will be provided without charge</w:t>
      </w:r>
      <w:r w:rsidR="00E04A03" w:rsidRPr="00480A35">
        <w:rPr>
          <w:rFonts w:ascii="Calibri" w:hAnsi="Calibri" w:cs="Calibri"/>
          <w:lang w:val="en-US"/>
        </w:rPr>
        <w:t>.</w:t>
      </w:r>
      <w:r w:rsidRPr="00480A35">
        <w:rPr>
          <w:rFonts w:ascii="Calibri" w:hAnsi="Calibri" w:cs="Calibri"/>
          <w:lang w:val="en-US"/>
        </w:rPr>
        <w:t xml:space="preserve"> </w:t>
      </w:r>
      <w:r w:rsidR="00E04A03" w:rsidRPr="00480A35">
        <w:rPr>
          <w:rFonts w:ascii="Calibri" w:hAnsi="Calibri" w:cs="Calibri"/>
          <w:lang w:val="en-US"/>
        </w:rPr>
        <w:t>The student is responsible for returning the book</w:t>
      </w:r>
      <w:r w:rsidRPr="00480A35">
        <w:rPr>
          <w:rFonts w:ascii="Calibri" w:hAnsi="Calibri" w:cs="Calibri"/>
          <w:lang w:val="en-US"/>
        </w:rPr>
        <w:t xml:space="preserve"> i</w:t>
      </w:r>
      <w:r w:rsidR="00E04A03" w:rsidRPr="00480A35">
        <w:rPr>
          <w:rFonts w:ascii="Calibri" w:hAnsi="Calibri" w:cs="Calibri"/>
          <w:lang w:val="en-US"/>
        </w:rPr>
        <w:t>n reasonable condition. The student</w:t>
      </w:r>
      <w:r w:rsidRPr="00480A35">
        <w:rPr>
          <w:rFonts w:ascii="Calibri" w:hAnsi="Calibri" w:cs="Calibri"/>
          <w:lang w:val="en-US"/>
        </w:rPr>
        <w:t xml:space="preserve"> will be charged for lost or damaged books. </w:t>
      </w:r>
      <w:r w:rsidRPr="00480A35">
        <w:rPr>
          <w:rFonts w:ascii="Calibri" w:hAnsi="Calibri" w:cs="Calibri"/>
          <w:b/>
          <w:lang w:val="en-US"/>
        </w:rPr>
        <w:t xml:space="preserve">Textbook replacement cost: </w:t>
      </w:r>
      <w:r w:rsidR="00B176C5" w:rsidRPr="00253721">
        <w:rPr>
          <w:rFonts w:ascii="Calibri" w:hAnsi="Calibri" w:cs="Calibri"/>
          <w:lang w:val="en-US"/>
        </w:rPr>
        <w:t>$90</w:t>
      </w:r>
    </w:p>
    <w:p w:rsidR="003C0AE4" w:rsidRPr="00480A35" w:rsidRDefault="003C0AE4">
      <w:pPr>
        <w:rPr>
          <w:rFonts w:ascii="Calibri" w:hAnsi="Calibri"/>
          <w:sz w:val="22"/>
        </w:rPr>
      </w:pPr>
    </w:p>
    <w:p w:rsidR="003C0AE4" w:rsidRPr="00480A35" w:rsidRDefault="003340B3">
      <w:pPr>
        <w:rPr>
          <w:rFonts w:ascii="Calibri" w:hAnsi="Calibri"/>
          <w:sz w:val="22"/>
        </w:rPr>
      </w:pPr>
      <w:r w:rsidRPr="00480A35">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6C588D4"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strokeweight="3pt">
                <v:stroke linestyle="thinThin"/>
              </v:line>
            </w:pict>
          </mc:Fallback>
        </mc:AlternateContent>
      </w:r>
    </w:p>
    <w:p w:rsidR="004559B5" w:rsidRDefault="004559B5" w:rsidP="004559B5">
      <w:pPr>
        <w:rPr>
          <w:rFonts w:ascii="Calibri" w:hAnsi="Calibri" w:cs="Calibri"/>
          <w:i/>
          <w:sz w:val="20"/>
          <w:szCs w:val="20"/>
          <w:lang w:val="en-US"/>
        </w:rPr>
      </w:pPr>
      <w:r w:rsidRPr="00480A35">
        <w:rPr>
          <w:rFonts w:ascii="Calibri" w:hAnsi="Calibri" w:cs="Calibri"/>
          <w:b/>
          <w:lang w:val="en-US"/>
        </w:rPr>
        <w:t xml:space="preserve">COURSE DESCRIPTION: </w:t>
      </w:r>
    </w:p>
    <w:p w:rsidR="00B176C5" w:rsidRPr="00B176C5" w:rsidRDefault="00B176C5" w:rsidP="00B176C5">
      <w:pPr>
        <w:spacing w:before="100" w:beforeAutospacing="1" w:after="100" w:afterAutospacing="1"/>
        <w:rPr>
          <w:rFonts w:ascii="Calibri" w:hAnsi="Calibri"/>
          <w:lang w:val="en"/>
        </w:rPr>
      </w:pPr>
      <w:r w:rsidRPr="00B176C5">
        <w:rPr>
          <w:rFonts w:ascii="Calibri" w:hAnsi="Calibri"/>
          <w:lang w:val="en"/>
        </w:rPr>
        <w:t>This course extends students’ experience with functions. Students will investigate the properties of polynomial, rational, logarithmic, and trigonometric functions; develop techniques for combining functions; broaden their understanding of rates of change; and develop facility in applying these concepts and skills. Students will also refine their use of the mathematical processes necessary for success in senior mathematics. This course is intended both for students taking the Calculus and Vectors course as a prerequisite for a university program and for those wishing to consolidate their understanding of mathematics before proceeding to any one of a variety of university programs.</w:t>
      </w:r>
    </w:p>
    <w:p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B176C5" w:rsidRPr="00B176C5" w:rsidRDefault="00B176C5" w:rsidP="00B176C5">
      <w:pPr>
        <w:autoSpaceDE w:val="0"/>
        <w:autoSpaceDN w:val="0"/>
        <w:adjustRightInd w:val="0"/>
        <w:rPr>
          <w:rFonts w:ascii="Calibri" w:hAnsi="Calibri" w:cs="MyriadMM_830_700_"/>
          <w:lang w:val="en-US"/>
        </w:rPr>
      </w:pPr>
      <w:r w:rsidRPr="00B176C5">
        <w:rPr>
          <w:rFonts w:ascii="Calibri" w:hAnsi="Calibri" w:cs="MyriadMM_830_700_"/>
          <w:b/>
          <w:bCs/>
          <w:lang w:val="en-US"/>
        </w:rPr>
        <w:t>EXPONENTIAL AND LOGARITHMIC FUNCTIONS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1. </w:t>
      </w:r>
      <w:r w:rsidRPr="00B176C5">
        <w:rPr>
          <w:rFonts w:ascii="Calibri" w:hAnsi="Calibri" w:cs="Palatino-Roman"/>
          <w:lang w:val="en-US"/>
        </w:rPr>
        <w:t>demonstrate an understanding of the relationship between exponential expressions and logarithmic</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expressions, evaluate logarithms, and apply the laws of logarithms to simplify numeric expressions;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2. </w:t>
      </w:r>
      <w:r w:rsidRPr="00B176C5">
        <w:rPr>
          <w:rFonts w:ascii="Calibri" w:hAnsi="Calibri" w:cs="Palatino-Roman"/>
          <w:lang w:val="en-US"/>
        </w:rPr>
        <w:t>identify and describe some key features of the graphs of logarithmic functions, make connections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among the numeric, graphical, and algebraic representations of logarithmic functions, and solve</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related problems graphically;</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3. </w:t>
      </w:r>
      <w:r w:rsidRPr="00B176C5">
        <w:rPr>
          <w:rFonts w:ascii="Calibri" w:hAnsi="Calibri" w:cs="Palatino-Roman"/>
          <w:lang w:val="en-US"/>
        </w:rPr>
        <w:t>solve exponential and simple logarithmic equations in one variable algebraically, including those</w:t>
      </w:r>
    </w:p>
    <w:p w:rsidR="00B176C5" w:rsidRPr="00B176C5" w:rsidRDefault="00B176C5" w:rsidP="00B176C5">
      <w:pPr>
        <w:autoSpaceDE w:val="0"/>
        <w:autoSpaceDN w:val="0"/>
        <w:adjustRightInd w:val="0"/>
        <w:rPr>
          <w:rFonts w:ascii="Calibri" w:hAnsi="Calibri" w:cs="MyriadMM_565_600_"/>
          <w:lang w:val="en-US"/>
        </w:rPr>
      </w:pPr>
      <w:r w:rsidRPr="00B176C5">
        <w:rPr>
          <w:rFonts w:ascii="Calibri" w:hAnsi="Calibri" w:cs="Palatino-Roman"/>
          <w:lang w:val="en-US"/>
        </w:rPr>
        <w:t>in problems arising from real-world applications.</w:t>
      </w:r>
    </w:p>
    <w:p w:rsidR="00B176C5" w:rsidRPr="00B176C5" w:rsidRDefault="00B176C5" w:rsidP="00B176C5">
      <w:pPr>
        <w:autoSpaceDE w:val="0"/>
        <w:autoSpaceDN w:val="0"/>
        <w:adjustRightInd w:val="0"/>
        <w:rPr>
          <w:rFonts w:ascii="Calibri" w:hAnsi="Calibri" w:cs="MyriadMM_830_700_"/>
          <w:lang w:val="en-US"/>
        </w:rPr>
      </w:pPr>
      <w:r w:rsidRPr="00B176C5">
        <w:rPr>
          <w:rFonts w:ascii="Calibri" w:hAnsi="Calibri" w:cs="MyriadMM_830_700_"/>
          <w:b/>
          <w:bCs/>
          <w:lang w:val="en-US"/>
        </w:rPr>
        <w:t>TRIGONOMETRIC FUNCTIONS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1. </w:t>
      </w:r>
      <w:r w:rsidRPr="00B176C5">
        <w:rPr>
          <w:rFonts w:ascii="Calibri" w:hAnsi="Calibri" w:cs="Palatino-Roman"/>
          <w:lang w:val="en-US"/>
        </w:rPr>
        <w:t>demonstrate an understanding of the meaning and application of radian measure;</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2. </w:t>
      </w:r>
      <w:r w:rsidRPr="00B176C5">
        <w:rPr>
          <w:rFonts w:ascii="Calibri" w:hAnsi="Calibri" w:cs="Palatino-Roman"/>
          <w:lang w:val="en-US"/>
        </w:rPr>
        <w:t>make connections between trigonometric ratios and the graphical and algebraic representations of</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the corresponding trigonometric functions and between trigonometric functions and their reciprocals,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and use these connections to solve problems;</w:t>
      </w:r>
    </w:p>
    <w:p w:rsidR="00B176C5" w:rsidRPr="00B176C5" w:rsidRDefault="00B176C5" w:rsidP="00B176C5">
      <w:pPr>
        <w:autoSpaceDE w:val="0"/>
        <w:autoSpaceDN w:val="0"/>
        <w:adjustRightInd w:val="0"/>
        <w:rPr>
          <w:rFonts w:ascii="Calibri" w:hAnsi="Calibri" w:cs="MyriadMM_565_600_"/>
          <w:lang w:val="en-US"/>
        </w:rPr>
      </w:pPr>
      <w:r w:rsidRPr="00B176C5">
        <w:rPr>
          <w:rFonts w:ascii="Calibri" w:hAnsi="Calibri" w:cs="MyriadMM_565_600_"/>
          <w:b/>
          <w:bCs/>
          <w:lang w:val="en-US"/>
        </w:rPr>
        <w:t xml:space="preserve">3. </w:t>
      </w:r>
      <w:r w:rsidRPr="00B176C5">
        <w:rPr>
          <w:rFonts w:ascii="Calibri" w:hAnsi="Calibri" w:cs="Palatino-Roman"/>
          <w:lang w:val="en-US"/>
        </w:rPr>
        <w:t>solve problems involving trigonometric equations and prove trigonometric identities.</w:t>
      </w:r>
    </w:p>
    <w:p w:rsidR="00B176C5" w:rsidRPr="00B176C5" w:rsidRDefault="00B176C5" w:rsidP="00B176C5">
      <w:pPr>
        <w:autoSpaceDE w:val="0"/>
        <w:autoSpaceDN w:val="0"/>
        <w:adjustRightInd w:val="0"/>
        <w:rPr>
          <w:rFonts w:ascii="Calibri" w:hAnsi="Calibri" w:cs="MyriadMM_830_700_"/>
          <w:lang w:val="en-US"/>
        </w:rPr>
      </w:pPr>
      <w:r w:rsidRPr="00B176C5">
        <w:rPr>
          <w:rFonts w:ascii="Calibri" w:hAnsi="Calibri" w:cs="MyriadMM_830_700_"/>
          <w:b/>
          <w:bCs/>
          <w:lang w:val="en-US"/>
        </w:rPr>
        <w:t>POLYNOMIAL AND RATIONAL</w:t>
      </w:r>
      <w:r>
        <w:rPr>
          <w:rFonts w:ascii="Calibri" w:hAnsi="Calibri" w:cs="MyriadMM_830_700_"/>
          <w:b/>
          <w:bCs/>
          <w:lang w:val="en-US"/>
        </w:rPr>
        <w:t xml:space="preserve"> </w:t>
      </w:r>
      <w:r w:rsidRPr="00B176C5">
        <w:rPr>
          <w:rFonts w:ascii="Calibri" w:hAnsi="Calibri" w:cs="MyriadMM_830_700_"/>
          <w:b/>
          <w:bCs/>
          <w:lang w:val="en-US"/>
        </w:rPr>
        <w:t>FUNCTIONS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1. </w:t>
      </w:r>
      <w:r w:rsidRPr="00B176C5">
        <w:rPr>
          <w:rFonts w:ascii="Calibri" w:hAnsi="Calibri" w:cs="Palatino-Roman"/>
          <w:lang w:val="en-US"/>
        </w:rPr>
        <w:t>identify and describe some key features of polynomial functions, and make connections between the</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numeric, graphical, and algebraic representations of polynomial functions;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2. </w:t>
      </w:r>
      <w:r w:rsidRPr="00B176C5">
        <w:rPr>
          <w:rFonts w:ascii="Calibri" w:hAnsi="Calibri" w:cs="Palatino-Roman"/>
          <w:lang w:val="en-US"/>
        </w:rPr>
        <w:t>identify and describe some key features of the graphs of rational functions, and represent rational</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functions graphically;</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3. </w:t>
      </w:r>
      <w:r w:rsidRPr="00B176C5">
        <w:rPr>
          <w:rFonts w:ascii="Calibri" w:hAnsi="Calibri" w:cs="Palatino-Roman"/>
          <w:lang w:val="en-US"/>
        </w:rPr>
        <w:t>solve problems involving polynomial and simple rational equations graphically and algebraically;</w:t>
      </w:r>
    </w:p>
    <w:p w:rsidR="00B176C5" w:rsidRPr="00B176C5" w:rsidRDefault="00B176C5" w:rsidP="00B176C5">
      <w:pPr>
        <w:autoSpaceDE w:val="0"/>
        <w:autoSpaceDN w:val="0"/>
        <w:adjustRightInd w:val="0"/>
        <w:rPr>
          <w:rFonts w:ascii="Calibri" w:hAnsi="Calibri" w:cs="MyriadMM_565_600_"/>
          <w:lang w:val="en-US"/>
        </w:rPr>
      </w:pPr>
      <w:r w:rsidRPr="00B176C5">
        <w:rPr>
          <w:rFonts w:ascii="Calibri" w:hAnsi="Calibri" w:cs="MyriadMM_565_600_"/>
          <w:b/>
          <w:bCs/>
          <w:lang w:val="en-US"/>
        </w:rPr>
        <w:t xml:space="preserve">4. </w:t>
      </w:r>
      <w:r w:rsidRPr="00B176C5">
        <w:rPr>
          <w:rFonts w:ascii="Calibri" w:hAnsi="Calibri" w:cs="Palatino-Roman"/>
          <w:lang w:val="en-US"/>
        </w:rPr>
        <w:t>demonstrate an understanding of solving polynomial and simple rational inequalities.</w:t>
      </w:r>
    </w:p>
    <w:p w:rsidR="00B176C5" w:rsidRPr="00B176C5" w:rsidRDefault="00B176C5" w:rsidP="00B176C5">
      <w:pPr>
        <w:autoSpaceDE w:val="0"/>
        <w:autoSpaceDN w:val="0"/>
        <w:adjustRightInd w:val="0"/>
        <w:rPr>
          <w:rFonts w:ascii="Calibri" w:hAnsi="Calibri" w:cs="MyriadMM_830_700_"/>
          <w:lang w:val="en-US"/>
        </w:rPr>
      </w:pPr>
      <w:r w:rsidRPr="00B176C5">
        <w:rPr>
          <w:rFonts w:ascii="Calibri" w:hAnsi="Calibri" w:cs="MyriadMM_830_700_"/>
          <w:b/>
          <w:bCs/>
          <w:lang w:val="en-US"/>
        </w:rPr>
        <w:lastRenderedPageBreak/>
        <w:t>CHARACTERISTICS OF FUNCTIONS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1. </w:t>
      </w:r>
      <w:r w:rsidRPr="00B176C5">
        <w:rPr>
          <w:rFonts w:ascii="Calibri" w:hAnsi="Calibri" w:cs="Palatino-Roman"/>
          <w:lang w:val="en-US"/>
        </w:rPr>
        <w:t>demonstrate an understanding of average and instantaneous rate of change, and determine,</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numerically and graphically, and interpret the average rate of change of a function over a given</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interval and the instantaneous rate of change of a function at a given point;</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2. </w:t>
      </w:r>
      <w:r w:rsidRPr="00B176C5">
        <w:rPr>
          <w:rFonts w:ascii="Calibri" w:hAnsi="Calibri" w:cs="Palatino-Roman"/>
          <w:lang w:val="en-US"/>
        </w:rPr>
        <w:t>determine functions that result from the addition, subtraction, multiplication, and division of two</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functions and from the composition of two functions, describe some properties of the resulting</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Palatino-Roman"/>
          <w:lang w:val="en-US"/>
        </w:rPr>
        <w:t>functions, and solve related problems;</w:t>
      </w:r>
    </w:p>
    <w:p w:rsidR="00B176C5" w:rsidRPr="00B176C5" w:rsidRDefault="00B176C5" w:rsidP="00B176C5">
      <w:pPr>
        <w:autoSpaceDE w:val="0"/>
        <w:autoSpaceDN w:val="0"/>
        <w:adjustRightInd w:val="0"/>
        <w:rPr>
          <w:rFonts w:ascii="Calibri" w:hAnsi="Calibri" w:cs="Palatino-Roman"/>
          <w:lang w:val="en-US"/>
        </w:rPr>
      </w:pPr>
      <w:r w:rsidRPr="00B176C5">
        <w:rPr>
          <w:rFonts w:ascii="Calibri" w:hAnsi="Calibri" w:cs="MyriadMM_565_600_"/>
          <w:b/>
          <w:bCs/>
          <w:lang w:val="en-US"/>
        </w:rPr>
        <w:t xml:space="preserve">3. </w:t>
      </w:r>
      <w:r w:rsidRPr="00B176C5">
        <w:rPr>
          <w:rFonts w:ascii="Calibri" w:hAnsi="Calibri" w:cs="Palatino-Roman"/>
          <w:lang w:val="en-US"/>
        </w:rPr>
        <w:t xml:space="preserve">compare the characteristics of functions, and solve problems by </w:t>
      </w:r>
      <w:proofErr w:type="spellStart"/>
      <w:r w:rsidRPr="00B176C5">
        <w:rPr>
          <w:rFonts w:ascii="Calibri" w:hAnsi="Calibri" w:cs="Palatino-Roman"/>
          <w:lang w:val="en-US"/>
        </w:rPr>
        <w:t>modelling</w:t>
      </w:r>
      <w:proofErr w:type="spellEnd"/>
      <w:r w:rsidRPr="00B176C5">
        <w:rPr>
          <w:rFonts w:ascii="Calibri" w:hAnsi="Calibri" w:cs="Palatino-Roman"/>
          <w:lang w:val="en-US"/>
        </w:rPr>
        <w:t xml:space="preserve"> and reasoning with</w:t>
      </w:r>
    </w:p>
    <w:p w:rsidR="00B176C5" w:rsidRPr="00B176C5" w:rsidRDefault="00B176C5" w:rsidP="00B176C5">
      <w:pPr>
        <w:autoSpaceDE w:val="0"/>
        <w:autoSpaceDN w:val="0"/>
        <w:adjustRightInd w:val="0"/>
        <w:rPr>
          <w:rFonts w:ascii="Calibri" w:hAnsi="Calibri" w:cs="MyriadMM_565_600_"/>
          <w:lang w:val="en-US"/>
        </w:rPr>
      </w:pPr>
      <w:r w:rsidRPr="00B176C5">
        <w:rPr>
          <w:rFonts w:ascii="Calibri" w:hAnsi="Calibri" w:cs="Palatino-Roman"/>
          <w:lang w:val="en-US"/>
        </w:rPr>
        <w:t>functions, including problems with solutions that are not accessible by standard algebraic techniques.</w:t>
      </w:r>
    </w:p>
    <w:p w:rsidR="004559B5" w:rsidRDefault="004559B5">
      <w:pPr>
        <w:pStyle w:val="BodyTextIndent"/>
        <w:rPr>
          <w:rFonts w:ascii="Calibri" w:hAnsi="Calibri"/>
          <w:i/>
        </w:rPr>
      </w:pPr>
    </w:p>
    <w:p w:rsidR="00B176C5" w:rsidRDefault="00B176C5" w:rsidP="00B176C5">
      <w:pPr>
        <w:rPr>
          <w:rFonts w:ascii="Calibri" w:hAnsi="Calibri" w:cs="Calibri"/>
          <w:b/>
          <w:i/>
          <w:lang w:val="en-US"/>
        </w:rPr>
      </w:pPr>
    </w:p>
    <w:p w:rsidR="00E60028" w:rsidRPr="00E60028" w:rsidRDefault="00E60028" w:rsidP="00253721">
      <w:pPr>
        <w:jc w:val="center"/>
        <w:rPr>
          <w:rFonts w:ascii="Calibri" w:hAnsi="Calibri" w:cs="Calibri"/>
          <w:b/>
          <w:i/>
          <w:lang w:val="en-US"/>
        </w:rPr>
      </w:pPr>
      <w:r>
        <w:rPr>
          <w:rFonts w:ascii="Calibri" w:hAnsi="Calibri" w:cs="Calibri"/>
          <w:b/>
          <w:i/>
          <w:lang w:val="en-US"/>
        </w:rPr>
        <w:t>The primary purpose of assessment and evaluation is to improve student learning</w:t>
      </w:r>
    </w:p>
    <w:p w:rsidR="004559B5" w:rsidRPr="00E60028" w:rsidRDefault="004559B5" w:rsidP="004559B5">
      <w:pPr>
        <w:rPr>
          <w:b/>
        </w:rPr>
      </w:pP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4559B5" w:rsidRDefault="00400920" w:rsidP="004559B5">
      <w:pPr>
        <w:rPr>
          <w:b/>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lastRenderedPageBreak/>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914A1D" w:rsidRPr="008849AC" w:rsidRDefault="00914A1D" w:rsidP="004559B5">
      <w:pPr>
        <w:rPr>
          <w:rFonts w:ascii="Calibri" w:hAnsi="Calibri" w:cs="Calibri"/>
          <w:b/>
          <w:u w:val="single"/>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190F1D" w:rsidRDefault="00190F1D" w:rsidP="00190F1D">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rsidR="002A16D4" w:rsidRPr="008849AC" w:rsidRDefault="002A16D4" w:rsidP="004559B5">
      <w:pPr>
        <w:rPr>
          <w:rFonts w:ascii="Calibri" w:hAnsi="Calibri" w:cs="Calibri"/>
          <w:b/>
          <w:u w:val="single"/>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4559B5" w:rsidRPr="008849AC" w:rsidRDefault="004559B5" w:rsidP="004559B5">
      <w:pPr>
        <w:rPr>
          <w:rFonts w:ascii="Calibri" w:hAnsi="Calibri" w:cs="Calibri"/>
        </w:rPr>
      </w:pPr>
    </w:p>
    <w:p w:rsidR="008849AC" w:rsidRDefault="008849AC" w:rsidP="008849AC">
      <w:pPr>
        <w:tabs>
          <w:tab w:val="left" w:pos="1440"/>
        </w:tabs>
        <w:rPr>
          <w:rFonts w:ascii="Calibri" w:hAnsi="Calibri"/>
          <w:b/>
          <w:sz w:val="22"/>
        </w:rPr>
      </w:pPr>
    </w:p>
    <w:p w:rsidR="008849AC" w:rsidRPr="00DE7B04" w:rsidRDefault="003340B3"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5AF75A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7"/>
        <w:gridCol w:w="1581"/>
      </w:tblGrid>
      <w:tr w:rsidR="00E82AF4" w:rsidRPr="00DE7B04" w:rsidTr="00E82AF4">
        <w:trPr>
          <w:trHeight w:val="1265"/>
        </w:trPr>
        <w:tc>
          <w:tcPr>
            <w:tcW w:w="1658" w:type="dxa"/>
          </w:tcPr>
          <w:p w:rsidR="00E82AF4" w:rsidRPr="00DE7B04" w:rsidRDefault="003340B3"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smartTag w:uri="urn:schemas-microsoft-com:office:smarttags" w:element="place">
              <w:smartTag w:uri="urn:schemas-microsoft-com:office:smarttags" w:element="PlaceName">
                <w:r>
                  <w:rPr>
                    <w:rFonts w:ascii="Calibri" w:hAnsi="Calibri"/>
                    <w:b/>
                    <w:sz w:val="36"/>
                    <w:szCs w:val="36"/>
                  </w:rPr>
                  <w:t>Glendale</w:t>
                </w:r>
              </w:smartTag>
              <w:r>
                <w:rPr>
                  <w:rFonts w:ascii="Calibri" w:hAnsi="Calibri"/>
                  <w:b/>
                  <w:sz w:val="36"/>
                  <w:szCs w:val="36"/>
                </w:rPr>
                <w:t xml:space="preserve"> </w:t>
              </w:r>
              <w:smartTag w:uri="urn:schemas-microsoft-com:office:smarttags" w:element="PlaceType">
                <w:r>
                  <w:rPr>
                    <w:rFonts w:ascii="Calibri" w:hAnsi="Calibri"/>
                    <w:b/>
                    <w:sz w:val="36"/>
                    <w:szCs w:val="36"/>
                  </w:rPr>
                  <w:t>Secondary</w:t>
                </w:r>
                <w:r w:rsidRPr="00DE7B04">
                  <w:rPr>
                    <w:rFonts w:ascii="Calibri" w:hAnsi="Calibri"/>
                    <w:b/>
                    <w:sz w:val="36"/>
                    <w:szCs w:val="36"/>
                  </w:rPr>
                  <w:t xml:space="preserve"> School</w:t>
                </w:r>
              </w:smartTag>
            </w:smartTag>
          </w:p>
          <w:p w:rsidR="00E82AF4" w:rsidRPr="00480A35" w:rsidRDefault="00480A35" w:rsidP="008849AC">
            <w:pPr>
              <w:jc w:val="center"/>
              <w:rPr>
                <w:rFonts w:ascii="Calibri" w:hAnsi="Calibri"/>
                <w:b/>
                <w:sz w:val="28"/>
                <w:szCs w:val="28"/>
              </w:rPr>
            </w:pPr>
            <w:r w:rsidRPr="00480A35">
              <w:rPr>
                <w:rFonts w:ascii="Calibri" w:hAnsi="Calibri"/>
                <w:b/>
                <w:sz w:val="28"/>
                <w:szCs w:val="28"/>
              </w:rPr>
              <w:t xml:space="preserve">Mathematics </w:t>
            </w:r>
            <w:r w:rsidR="00E82AF4" w:rsidRPr="00480A35">
              <w:rPr>
                <w:rFonts w:ascii="Calibri" w:hAnsi="Calibri"/>
                <w:b/>
                <w:sz w:val="28"/>
                <w:szCs w:val="28"/>
              </w:rPr>
              <w:t xml:space="preserve">Course </w:t>
            </w:r>
            <w:r w:rsidR="00087707">
              <w:rPr>
                <w:rFonts w:ascii="Calibri" w:hAnsi="Calibri"/>
                <w:b/>
                <w:sz w:val="28"/>
                <w:szCs w:val="28"/>
              </w:rPr>
              <w:t>Outline 2015/2016</w:t>
            </w:r>
            <w:bookmarkStart w:id="0" w:name="_GoBack"/>
            <w:bookmarkEnd w:id="0"/>
          </w:p>
          <w:p w:rsidR="00E82AF4" w:rsidRPr="00480A35" w:rsidRDefault="00480A35" w:rsidP="008849AC">
            <w:pPr>
              <w:pStyle w:val="Heading1"/>
              <w:rPr>
                <w:rFonts w:ascii="Calibri" w:hAnsi="Calibri"/>
                <w:szCs w:val="28"/>
              </w:rPr>
            </w:pPr>
            <w:r w:rsidRPr="00480A35">
              <w:rPr>
                <w:rFonts w:ascii="Calibri" w:hAnsi="Calibri"/>
                <w:szCs w:val="28"/>
              </w:rPr>
              <w:t>Advanced Functions</w:t>
            </w:r>
            <w:r>
              <w:rPr>
                <w:rFonts w:ascii="Calibri" w:hAnsi="Calibri"/>
                <w:szCs w:val="28"/>
              </w:rPr>
              <w:t>, Grade 12: MHF 4U</w:t>
            </w:r>
          </w:p>
          <w:p w:rsidR="00E82AF4" w:rsidRPr="00DE7B04" w:rsidRDefault="00E82AF4" w:rsidP="008849AC">
            <w:pPr>
              <w:jc w:val="center"/>
              <w:rPr>
                <w:rFonts w:ascii="Calibri" w:hAnsi="Calibri"/>
                <w:b/>
                <w:sz w:val="28"/>
                <w:szCs w:val="28"/>
              </w:rPr>
            </w:pPr>
          </w:p>
        </w:tc>
        <w:tc>
          <w:tcPr>
            <w:tcW w:w="1580" w:type="dxa"/>
          </w:tcPr>
          <w:p w:rsidR="00E82AF4" w:rsidRPr="00DE7B04" w:rsidRDefault="003340B3" w:rsidP="008849AC">
            <w:pPr>
              <w:rPr>
                <w:rFonts w:ascii="Calibri" w:hAnsi="Calibri"/>
              </w:rPr>
            </w:pPr>
            <w:r w:rsidRPr="00DE7B04">
              <w:rPr>
                <w:rFonts w:ascii="Calibri" w:hAnsi="Calibri"/>
                <w:noProof/>
                <w:lang w:eastAsia="en-CA"/>
              </w:rPr>
              <w:drawing>
                <wp:inline distT="0" distB="0" distL="0" distR="0">
                  <wp:extent cx="866775"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tc>
      </w:tr>
    </w:tbl>
    <w:p w:rsidR="00E82AF4" w:rsidRPr="00480A35" w:rsidRDefault="00E82AF4" w:rsidP="00E82AF4">
      <w:pPr>
        <w:ind w:right="-334"/>
        <w:rPr>
          <w:rFonts w:ascii="Calibri" w:hAnsi="Calibri"/>
          <w:sz w:val="22"/>
        </w:rPr>
      </w:pPr>
      <w:r w:rsidRPr="00480A35">
        <w:rPr>
          <w:rFonts w:ascii="Calibri" w:hAnsi="Calibri"/>
          <w:b/>
        </w:rPr>
        <w:t>PREREQUISITE:</w:t>
      </w:r>
      <w:r w:rsidR="00480A35">
        <w:rPr>
          <w:rFonts w:ascii="Calibri" w:hAnsi="Calibri"/>
          <w:b/>
        </w:rPr>
        <w:t xml:space="preserve"> </w:t>
      </w:r>
      <w:r w:rsidR="00480A35" w:rsidRPr="00253721">
        <w:rPr>
          <w:rFonts w:ascii="Calibri" w:hAnsi="Calibri"/>
        </w:rPr>
        <w:t>MCR 3U or MCT 4C</w:t>
      </w:r>
      <w:r w:rsidRPr="00253721">
        <w:rPr>
          <w:rFonts w:ascii="Calibri" w:hAnsi="Calibri"/>
          <w:sz w:val="22"/>
        </w:rPr>
        <w:tab/>
      </w:r>
      <w:r w:rsidRPr="00480A35">
        <w:rPr>
          <w:rFonts w:ascii="Calibri" w:hAnsi="Calibri"/>
          <w:sz w:val="22"/>
        </w:rPr>
        <w:tab/>
      </w:r>
      <w:r w:rsidRPr="00480A35">
        <w:rPr>
          <w:rFonts w:ascii="Calibri" w:hAnsi="Calibri"/>
          <w:b/>
        </w:rPr>
        <w:t>HOURS</w:t>
      </w:r>
      <w:r w:rsidRPr="00480A35">
        <w:rPr>
          <w:rFonts w:ascii="Calibri" w:hAnsi="Calibri"/>
          <w:b/>
          <w:sz w:val="22"/>
        </w:rPr>
        <w:t>:</w:t>
      </w:r>
      <w:r w:rsidRPr="00480A35">
        <w:rPr>
          <w:rFonts w:ascii="Calibri" w:hAnsi="Calibri"/>
          <w:sz w:val="22"/>
        </w:rPr>
        <w:t xml:space="preserve"> 110</w:t>
      </w:r>
      <w:r w:rsidRPr="00480A35">
        <w:rPr>
          <w:rFonts w:ascii="Calibri" w:hAnsi="Calibri"/>
          <w:sz w:val="22"/>
        </w:rPr>
        <w:tab/>
        <w:t xml:space="preserve">             </w:t>
      </w:r>
      <w:r w:rsidRPr="00480A35">
        <w:rPr>
          <w:rFonts w:ascii="Calibri" w:hAnsi="Calibri"/>
          <w:b/>
        </w:rPr>
        <w:t>CREDIT VALUE:</w:t>
      </w:r>
      <w:r w:rsidRPr="00480A35">
        <w:rPr>
          <w:rFonts w:ascii="Calibri" w:hAnsi="Calibri"/>
          <w:sz w:val="22"/>
        </w:rPr>
        <w:t xml:space="preserve"> </w:t>
      </w:r>
      <w:r w:rsidRPr="00480A35">
        <w:rPr>
          <w:rFonts w:ascii="Calibri" w:hAnsi="Calibri"/>
          <w:sz w:val="22"/>
          <w:szCs w:val="22"/>
        </w:rPr>
        <w:t xml:space="preserve">1 </w:t>
      </w:r>
    </w:p>
    <w:p w:rsidR="00E82AF4" w:rsidRPr="00480A35" w:rsidRDefault="00E82AF4" w:rsidP="00E82AF4">
      <w:pPr>
        <w:rPr>
          <w:rFonts w:ascii="Calibri" w:hAnsi="Calibri"/>
          <w:sz w:val="22"/>
        </w:rPr>
      </w:pPr>
    </w:p>
    <w:p w:rsidR="00E82AF4" w:rsidRPr="00480A35" w:rsidRDefault="00E82AF4" w:rsidP="00E82AF4">
      <w:pPr>
        <w:rPr>
          <w:rFonts w:ascii="Calibri" w:hAnsi="Calibri"/>
          <w:sz w:val="22"/>
        </w:rPr>
      </w:pPr>
      <w:r w:rsidRPr="00480A35">
        <w:rPr>
          <w:rFonts w:ascii="Calibri" w:hAnsi="Calibri"/>
          <w:b/>
        </w:rPr>
        <w:t>DEPARTMENT HEAD:</w:t>
      </w:r>
      <w:r w:rsidRPr="00480A35">
        <w:rPr>
          <w:rFonts w:ascii="Calibri" w:hAnsi="Calibri"/>
          <w:sz w:val="22"/>
        </w:rPr>
        <w:tab/>
      </w:r>
      <w:r w:rsidR="00CE0950">
        <w:rPr>
          <w:rFonts w:ascii="Calibri" w:hAnsi="Calibri"/>
          <w:sz w:val="22"/>
        </w:rPr>
        <w:t>Mrs. R. Southern</w:t>
      </w:r>
      <w:r w:rsidRPr="00480A35">
        <w:rPr>
          <w:rFonts w:ascii="Calibri" w:hAnsi="Calibri"/>
          <w:sz w:val="22"/>
        </w:rPr>
        <w:tab/>
      </w:r>
      <w:r w:rsidRPr="00480A35">
        <w:rPr>
          <w:rFonts w:ascii="Calibri" w:hAnsi="Calibri"/>
          <w:b/>
        </w:rPr>
        <w:t>TEXTBOOK:</w:t>
      </w:r>
      <w:r w:rsidRPr="00480A35">
        <w:rPr>
          <w:rFonts w:ascii="Calibri" w:hAnsi="Calibri"/>
          <w:sz w:val="22"/>
        </w:rPr>
        <w:t xml:space="preserve"> </w:t>
      </w:r>
      <w:r w:rsidR="00480A35">
        <w:rPr>
          <w:rFonts w:ascii="Calibri" w:hAnsi="Calibri"/>
          <w:sz w:val="22"/>
        </w:rPr>
        <w:t>Advanced Functions 12: McGraw-Hill Ryerson</w:t>
      </w:r>
      <w:r w:rsidRPr="00480A35">
        <w:rPr>
          <w:rFonts w:ascii="Calibri" w:hAnsi="Calibri"/>
          <w:sz w:val="22"/>
        </w:rPr>
        <w:tab/>
      </w:r>
    </w:p>
    <w:p w:rsidR="00E82AF4" w:rsidRPr="00480A35" w:rsidRDefault="00E82AF4" w:rsidP="00E82AF4">
      <w:pPr>
        <w:rPr>
          <w:rFonts w:ascii="Calibri" w:hAnsi="Calibri"/>
          <w:sz w:val="22"/>
        </w:rPr>
      </w:pPr>
    </w:p>
    <w:p w:rsidR="00E82AF4" w:rsidRPr="00480A35" w:rsidRDefault="00E82AF4" w:rsidP="00E82AF4">
      <w:pPr>
        <w:rPr>
          <w:rFonts w:ascii="Calibri" w:hAnsi="Calibri"/>
          <w:sz w:val="22"/>
        </w:rPr>
      </w:pPr>
      <w:r w:rsidRPr="00480A35">
        <w:rPr>
          <w:rFonts w:ascii="Calibri" w:hAnsi="Calibri"/>
          <w:b/>
        </w:rPr>
        <w:t>REQUIRED MATERIALS</w:t>
      </w:r>
      <w:r w:rsidRPr="00480A35">
        <w:rPr>
          <w:rFonts w:ascii="Calibri" w:hAnsi="Calibri"/>
          <w:sz w:val="22"/>
        </w:rPr>
        <w:t xml:space="preserve">:  </w:t>
      </w:r>
      <w:r w:rsidR="00480A35">
        <w:rPr>
          <w:rFonts w:ascii="Calibri" w:hAnsi="Calibri"/>
          <w:sz w:val="22"/>
        </w:rPr>
        <w:t>Calculator, pencil, ruler and textbook</w:t>
      </w:r>
      <w:r w:rsidRPr="00480A35">
        <w:rPr>
          <w:rFonts w:ascii="Calibri" w:hAnsi="Calibri"/>
          <w:sz w:val="22"/>
        </w:rPr>
        <w:t xml:space="preserve">   </w:t>
      </w:r>
    </w:p>
    <w:p w:rsidR="00E82AF4" w:rsidRPr="00480A35" w:rsidRDefault="00E82AF4" w:rsidP="00E82AF4">
      <w:pPr>
        <w:rPr>
          <w:rFonts w:ascii="Calibri" w:hAnsi="Calibri"/>
          <w:sz w:val="22"/>
        </w:rPr>
      </w:pPr>
    </w:p>
    <w:p w:rsidR="00E82AF4" w:rsidRPr="00480A35" w:rsidRDefault="00E82AF4" w:rsidP="00E82AF4">
      <w:pPr>
        <w:rPr>
          <w:rFonts w:ascii="Calibri" w:hAnsi="Calibri"/>
          <w:sz w:val="22"/>
        </w:rPr>
      </w:pPr>
      <w:r w:rsidRPr="00480A35">
        <w:rPr>
          <w:rFonts w:ascii="Calibri" w:hAnsi="Calibri"/>
          <w:b/>
        </w:rPr>
        <w:t>GUIDELINE:</w:t>
      </w:r>
      <w:r w:rsidRPr="00480A35">
        <w:rPr>
          <w:rFonts w:ascii="Calibri" w:hAnsi="Calibri"/>
          <w:sz w:val="22"/>
        </w:rPr>
        <w:t xml:space="preserve"> </w:t>
      </w:r>
      <w:r w:rsidR="00480A35">
        <w:rPr>
          <w:rFonts w:ascii="Calibri" w:hAnsi="Calibri"/>
          <w:sz w:val="22"/>
        </w:rPr>
        <w:t>The Ontario Curriculum grades 11 and 12</w:t>
      </w:r>
    </w:p>
    <w:p w:rsidR="00E82AF4" w:rsidRPr="00480A35" w:rsidRDefault="00E82AF4" w:rsidP="00E82AF4">
      <w:pPr>
        <w:rPr>
          <w:rFonts w:ascii="Calibri" w:hAnsi="Calibri"/>
          <w:sz w:val="22"/>
        </w:rPr>
      </w:pPr>
    </w:p>
    <w:p w:rsidR="00E82AF4" w:rsidRPr="00253721" w:rsidRDefault="00E82AF4" w:rsidP="00E82AF4">
      <w:pPr>
        <w:rPr>
          <w:rFonts w:ascii="Calibri" w:hAnsi="Calibri" w:cs="Calibri"/>
          <w:lang w:val="en-US"/>
        </w:rPr>
      </w:pPr>
      <w:r w:rsidRPr="00480A35">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480A35">
        <w:rPr>
          <w:rFonts w:ascii="Calibri" w:hAnsi="Calibri" w:cs="Calibri"/>
          <w:b/>
          <w:lang w:val="en-US"/>
        </w:rPr>
        <w:t>Textbook replacement cost:</w:t>
      </w:r>
      <w:r w:rsidRPr="00E82AF4">
        <w:rPr>
          <w:rFonts w:ascii="Calibri" w:hAnsi="Calibri" w:cs="Calibri"/>
          <w:b/>
          <w:lang w:val="en-US"/>
        </w:rPr>
        <w:t xml:space="preserve"> </w:t>
      </w:r>
      <w:r w:rsidR="00480A35">
        <w:rPr>
          <w:rFonts w:ascii="Calibri" w:hAnsi="Calibri" w:cs="Calibri"/>
          <w:b/>
          <w:lang w:val="en-US"/>
        </w:rPr>
        <w:t xml:space="preserve"> </w:t>
      </w:r>
      <w:r w:rsidR="00480A35" w:rsidRPr="00253721">
        <w:rPr>
          <w:rFonts w:ascii="Calibri" w:hAnsi="Calibri" w:cs="Calibri"/>
          <w:lang w:val="en-US"/>
        </w:rPr>
        <w:t>$90</w:t>
      </w:r>
    </w:p>
    <w:p w:rsidR="00E82AF4" w:rsidRPr="00DE7B04" w:rsidRDefault="00E82AF4" w:rsidP="00E82AF4">
      <w:pPr>
        <w:rPr>
          <w:rFonts w:ascii="Calibri" w:hAnsi="Calibri"/>
          <w:sz w:val="22"/>
        </w:rPr>
      </w:pPr>
    </w:p>
    <w:p w:rsidR="00E82AF4" w:rsidRPr="00DE7B04" w:rsidRDefault="003340B3"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095A4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E82AF4" w:rsidRPr="008849AC" w:rsidRDefault="00E82AF4" w:rsidP="00E82AF4">
      <w:pPr>
        <w:rPr>
          <w:rFonts w:ascii="Calibri" w:hAnsi="Calibri" w:cs="Calibri"/>
          <w:b/>
          <w:sz w:val="20"/>
          <w:szCs w:val="20"/>
        </w:rPr>
      </w:pPr>
    </w:p>
    <w:p w:rsidR="00CE0950" w:rsidRDefault="00E82AF4" w:rsidP="00E82AF4">
      <w:pPr>
        <w:rPr>
          <w:rFonts w:ascii="Calibri" w:hAnsi="Calibri" w:cs="Calibri"/>
        </w:rPr>
      </w:pPr>
      <w:r w:rsidRPr="00480A35">
        <w:rPr>
          <w:rFonts w:ascii="Calibri" w:hAnsi="Calibri" w:cs="Calibri"/>
          <w:b/>
        </w:rPr>
        <w:t>Department Head Name</w:t>
      </w:r>
      <w:r w:rsidRPr="00480A35">
        <w:rPr>
          <w:rFonts w:ascii="Calibri" w:hAnsi="Calibri" w:cs="Calibri"/>
        </w:rPr>
        <w:t xml:space="preserve">: </w:t>
      </w:r>
      <w:r w:rsidR="00B36C38">
        <w:rPr>
          <w:rFonts w:ascii="Calibri" w:hAnsi="Calibri" w:cs="Calibri"/>
        </w:rPr>
        <w:t xml:space="preserve">  Mr</w:t>
      </w:r>
      <w:r w:rsidR="00CE0950">
        <w:rPr>
          <w:rFonts w:ascii="Calibri" w:hAnsi="Calibri" w:cs="Calibri"/>
        </w:rPr>
        <w:t>s. R</w:t>
      </w:r>
      <w:r w:rsidR="00B36C38">
        <w:rPr>
          <w:rFonts w:ascii="Calibri" w:hAnsi="Calibri" w:cs="Calibri"/>
        </w:rPr>
        <w:t xml:space="preserve">. </w:t>
      </w:r>
      <w:r w:rsidR="00CE0950">
        <w:rPr>
          <w:rFonts w:ascii="Calibri" w:hAnsi="Calibri" w:cs="Calibri"/>
        </w:rPr>
        <w:t>Southern</w:t>
      </w:r>
      <w:r w:rsidRPr="00480A35">
        <w:rPr>
          <w:rFonts w:ascii="Calibri" w:hAnsi="Calibri" w:cs="Calibri"/>
        </w:rPr>
        <w:tab/>
        <w:t xml:space="preserve">  </w:t>
      </w:r>
      <w:r w:rsidRPr="00480A35">
        <w:rPr>
          <w:rFonts w:ascii="Calibri" w:hAnsi="Calibri" w:cs="Calibri"/>
        </w:rPr>
        <w:tab/>
      </w:r>
      <w:r w:rsidRPr="00480A35">
        <w:rPr>
          <w:rFonts w:ascii="Calibri" w:hAnsi="Calibri" w:cs="Calibri"/>
        </w:rPr>
        <w:tab/>
      </w:r>
      <w:r w:rsidRPr="00480A35">
        <w:rPr>
          <w:rFonts w:ascii="Calibri" w:hAnsi="Calibri" w:cs="Calibri"/>
        </w:rPr>
        <w:tab/>
      </w:r>
      <w:r w:rsidRPr="00480A35">
        <w:rPr>
          <w:rFonts w:ascii="Calibri" w:hAnsi="Calibri" w:cs="Calibri"/>
          <w:b/>
        </w:rPr>
        <w:t>Contact Number</w:t>
      </w:r>
      <w:r w:rsidR="00480A35" w:rsidRPr="00480A35">
        <w:rPr>
          <w:rFonts w:ascii="Calibri" w:hAnsi="Calibri" w:cs="Calibri"/>
        </w:rPr>
        <w:t xml:space="preserve">: 905-560-7343 ext. </w:t>
      </w:r>
    </w:p>
    <w:p w:rsidR="00E82AF4" w:rsidRPr="008849AC" w:rsidRDefault="00E82AF4" w:rsidP="00E82AF4">
      <w:pPr>
        <w:rPr>
          <w:rFonts w:ascii="Calibri" w:hAnsi="Calibri" w:cs="Calibri"/>
        </w:rPr>
      </w:pPr>
      <w:r w:rsidRPr="00480A35">
        <w:rPr>
          <w:rFonts w:ascii="Calibri" w:hAnsi="Calibri" w:cs="Calibri"/>
          <w:b/>
        </w:rPr>
        <w:t>Email:</w:t>
      </w:r>
      <w:r w:rsidR="00CE0950">
        <w:rPr>
          <w:rFonts w:ascii="Calibri" w:hAnsi="Calibri" w:cs="Calibri"/>
          <w:b/>
        </w:rPr>
        <w:t xml:space="preserve"> </w:t>
      </w:r>
      <w:r w:rsidR="00CE0950">
        <w:rPr>
          <w:rFonts w:ascii="Calibri" w:hAnsi="Calibri" w:cs="Calibri"/>
        </w:rPr>
        <w:t>rsouther</w:t>
      </w:r>
      <w:r w:rsidRPr="00480A35">
        <w:rPr>
          <w:rFonts w:ascii="Calibri" w:hAnsi="Calibri" w:cs="Calibri"/>
        </w:rPr>
        <w:t>@hwdsb.on.ca</w:t>
      </w:r>
      <w:r w:rsidR="00E15FF1">
        <w:rPr>
          <w:rFonts w:ascii="Calibri" w:hAnsi="Calibri" w:cs="Calibri"/>
        </w:rPr>
        <w:t xml:space="preserve"> </w:t>
      </w:r>
    </w:p>
    <w:p w:rsidR="00E82AF4" w:rsidRPr="008849AC" w:rsidRDefault="00E82AF4" w:rsidP="00E82AF4">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r w:rsidRPr="008849AC">
        <w:rPr>
          <w:rFonts w:ascii="Calibri" w:hAnsi="Calibri" w:cs="Calibri"/>
        </w:rPr>
        <w:t xml:space="preserve">__________________ </w:t>
      </w: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r w:rsidRPr="008849AC">
        <w:rPr>
          <w:rFonts w:ascii="Calibri" w:hAnsi="Calibri" w:cs="Calibri"/>
        </w:rPr>
        <w:t xml:space="preserve">__________________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3340B3"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BCB03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pt" to="54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riadMM_830_700_">
    <w:panose1 w:val="00000000000000000000"/>
    <w:charset w:val="00"/>
    <w:family w:val="swiss"/>
    <w:notTrueType/>
    <w:pitch w:val="default"/>
    <w:sig w:usb0="00000003" w:usb1="00000000" w:usb2="00000000" w:usb3="00000000" w:csb0="00000001" w:csb1="00000000"/>
  </w:font>
  <w:font w:name="MyriadMM_565_600_">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4">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9"/>
  </w:num>
  <w:num w:numId="5">
    <w:abstractNumId w:val="10"/>
  </w:num>
  <w:num w:numId="6">
    <w:abstractNumId w:val="1"/>
  </w:num>
  <w:num w:numId="7">
    <w:abstractNumId w:val="23"/>
  </w:num>
  <w:num w:numId="8">
    <w:abstractNumId w:val="26"/>
  </w:num>
  <w:num w:numId="9">
    <w:abstractNumId w:val="16"/>
  </w:num>
  <w:num w:numId="10">
    <w:abstractNumId w:val="3"/>
  </w:num>
  <w:num w:numId="11">
    <w:abstractNumId w:val="6"/>
  </w:num>
  <w:num w:numId="12">
    <w:abstractNumId w:val="17"/>
  </w:num>
  <w:num w:numId="13">
    <w:abstractNumId w:val="7"/>
  </w:num>
  <w:num w:numId="14">
    <w:abstractNumId w:val="8"/>
  </w:num>
  <w:num w:numId="15">
    <w:abstractNumId w:val="20"/>
  </w:num>
  <w:num w:numId="16">
    <w:abstractNumId w:val="0"/>
  </w:num>
  <w:num w:numId="17">
    <w:abstractNumId w:val="14"/>
  </w:num>
  <w:num w:numId="18">
    <w:abstractNumId w:val="19"/>
  </w:num>
  <w:num w:numId="19">
    <w:abstractNumId w:val="15"/>
  </w:num>
  <w:num w:numId="20">
    <w:abstractNumId w:val="18"/>
  </w:num>
  <w:num w:numId="21">
    <w:abstractNumId w:val="13"/>
  </w:num>
  <w:num w:numId="22">
    <w:abstractNumId w:val="21"/>
  </w:num>
  <w:num w:numId="23">
    <w:abstractNumId w:val="2"/>
  </w:num>
  <w:num w:numId="24">
    <w:abstractNumId w:val="11"/>
  </w:num>
  <w:num w:numId="25">
    <w:abstractNumId w:val="25"/>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263D4"/>
    <w:rsid w:val="00087707"/>
    <w:rsid w:val="00190F1D"/>
    <w:rsid w:val="00197A80"/>
    <w:rsid w:val="00253721"/>
    <w:rsid w:val="002810E1"/>
    <w:rsid w:val="002A16D4"/>
    <w:rsid w:val="002C30AD"/>
    <w:rsid w:val="003340B3"/>
    <w:rsid w:val="003778D5"/>
    <w:rsid w:val="003830E6"/>
    <w:rsid w:val="003C01E4"/>
    <w:rsid w:val="003C0AE4"/>
    <w:rsid w:val="003D4533"/>
    <w:rsid w:val="00400920"/>
    <w:rsid w:val="004559B5"/>
    <w:rsid w:val="00480A35"/>
    <w:rsid w:val="004C67CD"/>
    <w:rsid w:val="00512D22"/>
    <w:rsid w:val="006C7C3C"/>
    <w:rsid w:val="006E6AEE"/>
    <w:rsid w:val="007555CD"/>
    <w:rsid w:val="0077467C"/>
    <w:rsid w:val="008038E7"/>
    <w:rsid w:val="008818E3"/>
    <w:rsid w:val="008849AC"/>
    <w:rsid w:val="00914A1D"/>
    <w:rsid w:val="00923443"/>
    <w:rsid w:val="009E7408"/>
    <w:rsid w:val="00A749FD"/>
    <w:rsid w:val="00AC59D0"/>
    <w:rsid w:val="00B066DA"/>
    <w:rsid w:val="00B176C5"/>
    <w:rsid w:val="00B2309D"/>
    <w:rsid w:val="00B36C38"/>
    <w:rsid w:val="00B4242D"/>
    <w:rsid w:val="00C43295"/>
    <w:rsid w:val="00C8071E"/>
    <w:rsid w:val="00CE0950"/>
    <w:rsid w:val="00CF594A"/>
    <w:rsid w:val="00DE7B04"/>
    <w:rsid w:val="00E03EC5"/>
    <w:rsid w:val="00E04A03"/>
    <w:rsid w:val="00E05CFB"/>
    <w:rsid w:val="00E14EEC"/>
    <w:rsid w:val="00E15FF1"/>
    <w:rsid w:val="00E60028"/>
    <w:rsid w:val="00E760A2"/>
    <w:rsid w:val="00E82AF4"/>
    <w:rsid w:val="00F833E5"/>
    <w:rsid w:val="00FE33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7716">
      <w:bodyDiv w:val="1"/>
      <w:marLeft w:val="0"/>
      <w:marRight w:val="0"/>
      <w:marTop w:val="0"/>
      <w:marBottom w:val="0"/>
      <w:divBdr>
        <w:top w:val="none" w:sz="0" w:space="0" w:color="auto"/>
        <w:left w:val="none" w:sz="0" w:space="0" w:color="auto"/>
        <w:bottom w:val="none" w:sz="0" w:space="0" w:color="auto"/>
        <w:right w:val="none" w:sz="0" w:space="0" w:color="auto"/>
      </w:divBdr>
    </w:div>
    <w:div w:id="1354960127">
      <w:bodyDiv w:val="1"/>
      <w:marLeft w:val="0"/>
      <w:marRight w:val="0"/>
      <w:marTop w:val="0"/>
      <w:marBottom w:val="0"/>
      <w:divBdr>
        <w:top w:val="none" w:sz="0" w:space="0" w:color="auto"/>
        <w:left w:val="none" w:sz="0" w:space="0" w:color="auto"/>
        <w:bottom w:val="none" w:sz="0" w:space="0" w:color="auto"/>
        <w:right w:val="none" w:sz="0" w:space="0" w:color="auto"/>
      </w:divBdr>
      <w:divsChild>
        <w:div w:id="1368261584">
          <w:marLeft w:val="0"/>
          <w:marRight w:val="0"/>
          <w:marTop w:val="0"/>
          <w:marBottom w:val="0"/>
          <w:divBdr>
            <w:top w:val="none" w:sz="0" w:space="0" w:color="auto"/>
            <w:left w:val="none" w:sz="0" w:space="0" w:color="auto"/>
            <w:bottom w:val="none" w:sz="0" w:space="0" w:color="auto"/>
            <w:right w:val="none" w:sz="0" w:space="0" w:color="auto"/>
          </w:divBdr>
          <w:divsChild>
            <w:div w:id="215509315">
              <w:marLeft w:val="0"/>
              <w:marRight w:val="0"/>
              <w:marTop w:val="0"/>
              <w:marBottom w:val="0"/>
              <w:divBdr>
                <w:top w:val="none" w:sz="0" w:space="0" w:color="auto"/>
                <w:left w:val="none" w:sz="0" w:space="0" w:color="auto"/>
                <w:bottom w:val="none" w:sz="0" w:space="0" w:color="auto"/>
                <w:right w:val="none" w:sz="0" w:space="0" w:color="auto"/>
              </w:divBdr>
              <w:divsChild>
                <w:div w:id="2095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ECD615-327C-4BB2-A972-538F4B2A611E}">
  <ds:schemaRefs>
    <ds:schemaRef ds:uri="http://schemas.microsoft.com/sharepoint/v3/contenttype/forms"/>
  </ds:schemaRefs>
</ds:datastoreItem>
</file>

<file path=customXml/itemProps2.xml><?xml version="1.0" encoding="utf-8"?>
<ds:datastoreItem xmlns:ds="http://schemas.openxmlformats.org/officeDocument/2006/customXml" ds:itemID="{14209529-76B8-46B1-94C1-EFD72BB56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9395</CharactersWithSpaces>
  <SharedDoc>false</SharedDoc>
  <HLinks>
    <vt:vector size="6" baseType="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3</cp:revision>
  <cp:lastPrinted>2013-01-22T09:52:00Z</cp:lastPrinted>
  <dcterms:created xsi:type="dcterms:W3CDTF">2015-09-02T15:10:00Z</dcterms:created>
  <dcterms:modified xsi:type="dcterms:W3CDTF">2015-09-02T15:22:00Z</dcterms:modified>
</cp:coreProperties>
</file>