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AA" w:rsidRPr="009522A1" w:rsidRDefault="00A15520" w:rsidP="009522A1">
      <w:pPr>
        <w:jc w:val="center"/>
        <w:rPr>
          <w:b/>
        </w:rPr>
      </w:pPr>
      <w:bookmarkStart w:id="0" w:name="_GoBack"/>
      <w:bookmarkEnd w:id="0"/>
      <w:r w:rsidRPr="009522A1">
        <w:rPr>
          <w:b/>
        </w:rPr>
        <w:t>COLL</w:t>
      </w:r>
      <w:r w:rsidR="00D74E88">
        <w:rPr>
          <w:b/>
        </w:rPr>
        <w:t>EGE APPLICATIONS CHECKLISTS 2017-2018</w:t>
      </w:r>
    </w:p>
    <w:p w:rsidR="00A15520" w:rsidRDefault="00A15520"/>
    <w:p w:rsidR="00A15520" w:rsidRDefault="00A15520">
      <w:r w:rsidRPr="009522A1">
        <w:rPr>
          <w:b/>
        </w:rPr>
        <w:t>Before Applying</w:t>
      </w:r>
      <w:r>
        <w:t>:</w:t>
      </w:r>
    </w:p>
    <w:p w:rsidR="00A15520" w:rsidRDefault="00701D4C" w:rsidP="00A15520">
      <w:pPr>
        <w:pStyle w:val="ListParagraph"/>
        <w:numPr>
          <w:ilvl w:val="0"/>
          <w:numId w:val="1"/>
        </w:numPr>
      </w:pPr>
      <w:r>
        <w:t xml:space="preserve">RESEARCH! </w:t>
      </w:r>
      <w:r w:rsidR="00A15520">
        <w:t>Know which schools, programs, etc. to which you will be applying. You may select up to five choices with no more than three choices at any one college.</w:t>
      </w:r>
    </w:p>
    <w:p w:rsidR="00A15520" w:rsidRDefault="00A15520" w:rsidP="00A15520">
      <w:pPr>
        <w:pStyle w:val="ListParagraph"/>
        <w:numPr>
          <w:ilvl w:val="0"/>
          <w:numId w:val="1"/>
        </w:numPr>
      </w:pPr>
      <w:r>
        <w:t xml:space="preserve">Check that you have the prerequisite courses, etc. that are needed for your chosen programs. Check for the start date of your program and campus location. More information can be found on the </w:t>
      </w:r>
      <w:proofErr w:type="gramStart"/>
      <w:r>
        <w:t>Ontario Colleges</w:t>
      </w:r>
      <w:proofErr w:type="gramEnd"/>
      <w:r>
        <w:t xml:space="preserve"> websites, college calendars and websites.</w:t>
      </w:r>
    </w:p>
    <w:p w:rsidR="00A15520" w:rsidRDefault="00A15520" w:rsidP="00A15520"/>
    <w:p w:rsidR="00A15520" w:rsidRDefault="00A15520" w:rsidP="00A15520">
      <w:r w:rsidRPr="009522A1">
        <w:rPr>
          <w:b/>
        </w:rPr>
        <w:t>Responsibilities of the Student</w:t>
      </w:r>
      <w:r>
        <w:t>:</w:t>
      </w:r>
    </w:p>
    <w:p w:rsidR="00A15520" w:rsidRDefault="00A15520" w:rsidP="00A15520">
      <w:pPr>
        <w:pStyle w:val="ListParagraph"/>
        <w:numPr>
          <w:ilvl w:val="0"/>
          <w:numId w:val="2"/>
        </w:numPr>
      </w:pPr>
      <w:r>
        <w:t xml:space="preserve">Have a valid email address </w:t>
      </w:r>
      <w:r w:rsidR="00701D4C">
        <w:t xml:space="preserve">and check regularly </w:t>
      </w:r>
      <w:r>
        <w:t>– correspondence comes from the colleges and OCAS via email.</w:t>
      </w:r>
    </w:p>
    <w:p w:rsidR="00A15520" w:rsidRDefault="00A15520" w:rsidP="00A15520">
      <w:pPr>
        <w:pStyle w:val="ListParagraph"/>
        <w:numPr>
          <w:ilvl w:val="0"/>
          <w:numId w:val="2"/>
        </w:numPr>
      </w:pPr>
      <w:r>
        <w:t xml:space="preserve">Keep OCAS informed of changes to your personal information and college/program selections through the online system. </w:t>
      </w:r>
      <w:r w:rsidRPr="009522A1">
        <w:rPr>
          <w:b/>
        </w:rPr>
        <w:t>Remember your username and password</w:t>
      </w:r>
      <w:r>
        <w:t>. We do not have a record of this.</w:t>
      </w:r>
    </w:p>
    <w:p w:rsidR="00A15520" w:rsidRDefault="00A15520" w:rsidP="00A15520">
      <w:pPr>
        <w:pStyle w:val="ListParagraph"/>
        <w:numPr>
          <w:ilvl w:val="0"/>
          <w:numId w:val="2"/>
        </w:numPr>
      </w:pPr>
      <w:r w:rsidRPr="009522A1">
        <w:rPr>
          <w:b/>
        </w:rPr>
        <w:t>Complete</w:t>
      </w:r>
      <w:r>
        <w:t xml:space="preserve"> program prerequisites and diploma requirements (40 hours community involvement, pass literacy tests</w:t>
      </w:r>
      <w:r w:rsidR="00D74E88">
        <w:t>/course, 30credits) by June 2018</w:t>
      </w:r>
      <w:r>
        <w:t>.</w:t>
      </w:r>
    </w:p>
    <w:p w:rsidR="00A15520" w:rsidRDefault="00A15520" w:rsidP="00A15520">
      <w:pPr>
        <w:pStyle w:val="ListParagraph"/>
        <w:numPr>
          <w:ilvl w:val="0"/>
          <w:numId w:val="2"/>
        </w:numPr>
      </w:pPr>
      <w:r w:rsidRPr="009522A1">
        <w:rPr>
          <w:b/>
        </w:rPr>
        <w:t>Verify</w:t>
      </w:r>
      <w:r>
        <w:t xml:space="preserve"> that all information provided to OCAS is accurate and up-to-date throughout the year.</w:t>
      </w:r>
    </w:p>
    <w:p w:rsidR="00A15520" w:rsidRDefault="00A15520" w:rsidP="00A15520">
      <w:pPr>
        <w:pStyle w:val="ListParagraph"/>
        <w:numPr>
          <w:ilvl w:val="0"/>
          <w:numId w:val="2"/>
        </w:numPr>
      </w:pPr>
      <w:r w:rsidRPr="009522A1">
        <w:rPr>
          <w:b/>
        </w:rPr>
        <w:t>Report</w:t>
      </w:r>
      <w:r>
        <w:t xml:space="preserve"> any errors/problems with OCAS to Ms. Susi as soon as possible.</w:t>
      </w:r>
    </w:p>
    <w:p w:rsidR="00A15520" w:rsidRDefault="00A15520" w:rsidP="00A15520">
      <w:pPr>
        <w:pStyle w:val="ListParagraph"/>
        <w:numPr>
          <w:ilvl w:val="0"/>
          <w:numId w:val="2"/>
        </w:numPr>
      </w:pPr>
      <w:r w:rsidRPr="009522A1">
        <w:rPr>
          <w:b/>
        </w:rPr>
        <w:t>Deadline</w:t>
      </w:r>
      <w:r w:rsidR="00D74E88">
        <w:t xml:space="preserve"> for changes – February 1, 2018</w:t>
      </w:r>
      <w:r>
        <w:t>.</w:t>
      </w:r>
    </w:p>
    <w:p w:rsidR="00A15520" w:rsidRDefault="00A15520" w:rsidP="00A15520">
      <w:pPr>
        <w:pStyle w:val="ListParagraph"/>
        <w:numPr>
          <w:ilvl w:val="0"/>
          <w:numId w:val="2"/>
        </w:numPr>
      </w:pPr>
      <w:r>
        <w:t xml:space="preserve">Application </w:t>
      </w:r>
      <w:r w:rsidRPr="009522A1">
        <w:rPr>
          <w:b/>
        </w:rPr>
        <w:t>fee</w:t>
      </w:r>
      <w:r>
        <w:t xml:space="preserve"> must be paid before OCAS will process your application</w:t>
      </w:r>
    </w:p>
    <w:p w:rsidR="00A15520" w:rsidRDefault="00A15520" w:rsidP="00A15520">
      <w:pPr>
        <w:pStyle w:val="ListParagraph"/>
        <w:numPr>
          <w:ilvl w:val="1"/>
          <w:numId w:val="2"/>
        </w:numPr>
      </w:pPr>
      <w:r>
        <w:t>Credit card/electronic banking</w:t>
      </w:r>
    </w:p>
    <w:p w:rsidR="00A15520" w:rsidRDefault="00A15520" w:rsidP="00A15520">
      <w:pPr>
        <w:pStyle w:val="ListParagraph"/>
        <w:numPr>
          <w:ilvl w:val="1"/>
          <w:numId w:val="2"/>
        </w:numPr>
      </w:pPr>
      <w:r>
        <w:t>Money order/certified cheque – payable to “Ontario College Application Services”</w:t>
      </w:r>
    </w:p>
    <w:p w:rsidR="00A15520" w:rsidRDefault="00A15520" w:rsidP="00A15520">
      <w:pPr>
        <w:pStyle w:val="ListParagraph"/>
        <w:numPr>
          <w:ilvl w:val="1"/>
          <w:numId w:val="2"/>
        </w:numPr>
      </w:pPr>
      <w:r>
        <w:t>Fee for 5 college/program choices = $95</w:t>
      </w:r>
    </w:p>
    <w:p w:rsidR="00A15520" w:rsidRDefault="00A15520" w:rsidP="00A15520">
      <w:r>
        <w:t xml:space="preserve">Check out this website </w:t>
      </w:r>
      <w:r w:rsidRPr="009522A1">
        <w:rPr>
          <w:b/>
        </w:rPr>
        <w:t xml:space="preserve">before </w:t>
      </w:r>
      <w:r>
        <w:t xml:space="preserve">you apply: </w:t>
      </w:r>
      <w:hyperlink r:id="rId5" w:history="1">
        <w:r w:rsidRPr="00FE399F">
          <w:rPr>
            <w:rStyle w:val="Hyperlink"/>
          </w:rPr>
          <w:t>www.ontariocolleges.ca</w:t>
        </w:r>
      </w:hyperlink>
      <w:r>
        <w:t>.</w:t>
      </w:r>
    </w:p>
    <w:tbl>
      <w:tblPr>
        <w:tblStyle w:val="TableGrid"/>
        <w:tblW w:w="0" w:type="auto"/>
        <w:tblLook w:val="04A0" w:firstRow="1" w:lastRow="0" w:firstColumn="1" w:lastColumn="0" w:noHBand="0" w:noVBand="1"/>
      </w:tblPr>
      <w:tblGrid>
        <w:gridCol w:w="846"/>
        <w:gridCol w:w="2835"/>
        <w:gridCol w:w="1929"/>
        <w:gridCol w:w="2890"/>
        <w:gridCol w:w="1701"/>
      </w:tblGrid>
      <w:tr w:rsidR="00A15520" w:rsidTr="00753B51">
        <w:tc>
          <w:tcPr>
            <w:tcW w:w="846" w:type="dxa"/>
          </w:tcPr>
          <w:p w:rsidR="00A15520" w:rsidRDefault="009522A1" w:rsidP="00A15520">
            <w:r>
              <w:t>Choice</w:t>
            </w:r>
          </w:p>
        </w:tc>
        <w:tc>
          <w:tcPr>
            <w:tcW w:w="2835" w:type="dxa"/>
          </w:tcPr>
          <w:p w:rsidR="00A15520" w:rsidRDefault="009522A1" w:rsidP="00A15520">
            <w:r>
              <w:t>College Name</w:t>
            </w:r>
          </w:p>
        </w:tc>
        <w:tc>
          <w:tcPr>
            <w:tcW w:w="1929" w:type="dxa"/>
          </w:tcPr>
          <w:p w:rsidR="00A15520" w:rsidRDefault="009522A1" w:rsidP="00A15520">
            <w:r>
              <w:t>Campus</w:t>
            </w:r>
          </w:p>
        </w:tc>
        <w:tc>
          <w:tcPr>
            <w:tcW w:w="2890" w:type="dxa"/>
          </w:tcPr>
          <w:p w:rsidR="00A15520" w:rsidRDefault="009522A1" w:rsidP="00A15520">
            <w:r>
              <w:t>Program Title</w:t>
            </w:r>
          </w:p>
        </w:tc>
        <w:tc>
          <w:tcPr>
            <w:tcW w:w="1701" w:type="dxa"/>
          </w:tcPr>
          <w:p w:rsidR="00A15520" w:rsidRDefault="009522A1" w:rsidP="00A15520">
            <w:r>
              <w:t>Start Date</w:t>
            </w:r>
          </w:p>
        </w:tc>
      </w:tr>
      <w:tr w:rsidR="00A15520" w:rsidTr="00753B51">
        <w:tc>
          <w:tcPr>
            <w:tcW w:w="846" w:type="dxa"/>
          </w:tcPr>
          <w:p w:rsidR="00A15520" w:rsidRDefault="009522A1" w:rsidP="009522A1">
            <w:pPr>
              <w:jc w:val="center"/>
            </w:pPr>
            <w:r>
              <w:t>1</w:t>
            </w:r>
          </w:p>
        </w:tc>
        <w:tc>
          <w:tcPr>
            <w:tcW w:w="2835" w:type="dxa"/>
          </w:tcPr>
          <w:p w:rsidR="00A15520" w:rsidRDefault="00A15520" w:rsidP="00A15520"/>
        </w:tc>
        <w:tc>
          <w:tcPr>
            <w:tcW w:w="1929" w:type="dxa"/>
          </w:tcPr>
          <w:p w:rsidR="00A15520" w:rsidRDefault="00A15520" w:rsidP="00A15520"/>
        </w:tc>
        <w:tc>
          <w:tcPr>
            <w:tcW w:w="2890" w:type="dxa"/>
          </w:tcPr>
          <w:p w:rsidR="00A15520" w:rsidRDefault="00A15520" w:rsidP="00A15520"/>
        </w:tc>
        <w:tc>
          <w:tcPr>
            <w:tcW w:w="1701" w:type="dxa"/>
          </w:tcPr>
          <w:p w:rsidR="00A15520" w:rsidRDefault="00A15520" w:rsidP="00A15520"/>
        </w:tc>
      </w:tr>
      <w:tr w:rsidR="00A15520" w:rsidTr="00753B51">
        <w:tc>
          <w:tcPr>
            <w:tcW w:w="846" w:type="dxa"/>
          </w:tcPr>
          <w:p w:rsidR="00A15520" w:rsidRDefault="009522A1" w:rsidP="009522A1">
            <w:pPr>
              <w:jc w:val="center"/>
            </w:pPr>
            <w:r>
              <w:t>2</w:t>
            </w:r>
          </w:p>
        </w:tc>
        <w:tc>
          <w:tcPr>
            <w:tcW w:w="2835" w:type="dxa"/>
          </w:tcPr>
          <w:p w:rsidR="00A15520" w:rsidRDefault="00A15520" w:rsidP="00A15520"/>
        </w:tc>
        <w:tc>
          <w:tcPr>
            <w:tcW w:w="1929" w:type="dxa"/>
          </w:tcPr>
          <w:p w:rsidR="00A15520" w:rsidRDefault="00A15520" w:rsidP="00A15520"/>
        </w:tc>
        <w:tc>
          <w:tcPr>
            <w:tcW w:w="2890" w:type="dxa"/>
          </w:tcPr>
          <w:p w:rsidR="00A15520" w:rsidRDefault="00A15520" w:rsidP="00A15520"/>
        </w:tc>
        <w:tc>
          <w:tcPr>
            <w:tcW w:w="1701" w:type="dxa"/>
          </w:tcPr>
          <w:p w:rsidR="00A15520" w:rsidRDefault="00A15520" w:rsidP="00A15520"/>
        </w:tc>
      </w:tr>
      <w:tr w:rsidR="00A15520" w:rsidTr="00753B51">
        <w:tc>
          <w:tcPr>
            <w:tcW w:w="846" w:type="dxa"/>
          </w:tcPr>
          <w:p w:rsidR="00A15520" w:rsidRDefault="009522A1" w:rsidP="009522A1">
            <w:pPr>
              <w:jc w:val="center"/>
            </w:pPr>
            <w:r>
              <w:t>3</w:t>
            </w:r>
          </w:p>
        </w:tc>
        <w:tc>
          <w:tcPr>
            <w:tcW w:w="2835" w:type="dxa"/>
          </w:tcPr>
          <w:p w:rsidR="00A15520" w:rsidRDefault="00A15520" w:rsidP="00A15520"/>
        </w:tc>
        <w:tc>
          <w:tcPr>
            <w:tcW w:w="1929" w:type="dxa"/>
          </w:tcPr>
          <w:p w:rsidR="00A15520" w:rsidRDefault="00A15520" w:rsidP="00A15520"/>
        </w:tc>
        <w:tc>
          <w:tcPr>
            <w:tcW w:w="2890" w:type="dxa"/>
          </w:tcPr>
          <w:p w:rsidR="00A15520" w:rsidRDefault="00A15520" w:rsidP="00A15520"/>
        </w:tc>
        <w:tc>
          <w:tcPr>
            <w:tcW w:w="1701" w:type="dxa"/>
          </w:tcPr>
          <w:p w:rsidR="00A15520" w:rsidRDefault="00A15520" w:rsidP="00A15520"/>
        </w:tc>
      </w:tr>
      <w:tr w:rsidR="00A15520" w:rsidTr="00753B51">
        <w:tc>
          <w:tcPr>
            <w:tcW w:w="846" w:type="dxa"/>
          </w:tcPr>
          <w:p w:rsidR="00A15520" w:rsidRDefault="009522A1" w:rsidP="009522A1">
            <w:pPr>
              <w:jc w:val="center"/>
            </w:pPr>
            <w:r>
              <w:t>4</w:t>
            </w:r>
          </w:p>
        </w:tc>
        <w:tc>
          <w:tcPr>
            <w:tcW w:w="2835" w:type="dxa"/>
          </w:tcPr>
          <w:p w:rsidR="00A15520" w:rsidRDefault="00A15520" w:rsidP="00A15520"/>
        </w:tc>
        <w:tc>
          <w:tcPr>
            <w:tcW w:w="1929" w:type="dxa"/>
          </w:tcPr>
          <w:p w:rsidR="00A15520" w:rsidRDefault="00A15520" w:rsidP="00A15520"/>
        </w:tc>
        <w:tc>
          <w:tcPr>
            <w:tcW w:w="2890" w:type="dxa"/>
          </w:tcPr>
          <w:p w:rsidR="00A15520" w:rsidRDefault="00A15520" w:rsidP="00A15520"/>
        </w:tc>
        <w:tc>
          <w:tcPr>
            <w:tcW w:w="1701" w:type="dxa"/>
          </w:tcPr>
          <w:p w:rsidR="00A15520" w:rsidRDefault="00A15520" w:rsidP="00A15520"/>
        </w:tc>
      </w:tr>
      <w:tr w:rsidR="00A15520" w:rsidTr="00753B51">
        <w:tc>
          <w:tcPr>
            <w:tcW w:w="846" w:type="dxa"/>
          </w:tcPr>
          <w:p w:rsidR="00A15520" w:rsidRDefault="009522A1" w:rsidP="009522A1">
            <w:pPr>
              <w:jc w:val="center"/>
            </w:pPr>
            <w:r>
              <w:t>5</w:t>
            </w:r>
          </w:p>
        </w:tc>
        <w:tc>
          <w:tcPr>
            <w:tcW w:w="2835" w:type="dxa"/>
          </w:tcPr>
          <w:p w:rsidR="00A15520" w:rsidRDefault="00A15520" w:rsidP="00A15520"/>
        </w:tc>
        <w:tc>
          <w:tcPr>
            <w:tcW w:w="1929" w:type="dxa"/>
          </w:tcPr>
          <w:p w:rsidR="00A15520" w:rsidRDefault="00A15520" w:rsidP="00A15520"/>
        </w:tc>
        <w:tc>
          <w:tcPr>
            <w:tcW w:w="2890" w:type="dxa"/>
          </w:tcPr>
          <w:p w:rsidR="00A15520" w:rsidRDefault="00A15520" w:rsidP="00A15520"/>
        </w:tc>
        <w:tc>
          <w:tcPr>
            <w:tcW w:w="1701" w:type="dxa"/>
          </w:tcPr>
          <w:p w:rsidR="00A15520" w:rsidRDefault="00A15520" w:rsidP="00A15520"/>
        </w:tc>
      </w:tr>
    </w:tbl>
    <w:p w:rsidR="00A15520" w:rsidRDefault="00A15520" w:rsidP="00A15520"/>
    <w:p w:rsidR="009522A1" w:rsidRDefault="009522A1" w:rsidP="00A15520">
      <w:r w:rsidRPr="00833F8E">
        <w:rPr>
          <w:b/>
        </w:rPr>
        <w:t>Steps for the application process</w:t>
      </w:r>
      <w:r>
        <w:t>:</w:t>
      </w:r>
    </w:p>
    <w:p w:rsidR="009522A1" w:rsidRDefault="009522A1" w:rsidP="009522A1">
      <w:pPr>
        <w:pStyle w:val="ListParagraph"/>
        <w:numPr>
          <w:ilvl w:val="0"/>
          <w:numId w:val="3"/>
        </w:numPr>
      </w:pPr>
      <w:r>
        <w:t xml:space="preserve">Go to </w:t>
      </w:r>
      <w:hyperlink r:id="rId6" w:history="1">
        <w:r w:rsidRPr="00FE399F">
          <w:rPr>
            <w:rStyle w:val="Hyperlink"/>
          </w:rPr>
          <w:t>www.ontariocolleges.ca</w:t>
        </w:r>
      </w:hyperlink>
      <w:r>
        <w:t>.</w:t>
      </w:r>
    </w:p>
    <w:p w:rsidR="009522A1" w:rsidRDefault="009522A1" w:rsidP="009522A1">
      <w:pPr>
        <w:pStyle w:val="ListParagraph"/>
        <w:numPr>
          <w:ilvl w:val="0"/>
          <w:numId w:val="3"/>
        </w:numPr>
      </w:pPr>
      <w:r>
        <w:t>Click on “Apply Now”, “Create an account”, and complete all fields, asterisk (*) fields must be completed.</w:t>
      </w:r>
    </w:p>
    <w:p w:rsidR="009522A1" w:rsidRDefault="009522A1" w:rsidP="009522A1">
      <w:pPr>
        <w:pStyle w:val="ListParagraph"/>
        <w:numPr>
          <w:ilvl w:val="0"/>
          <w:numId w:val="3"/>
        </w:numPr>
      </w:pPr>
      <w:r w:rsidRPr="009522A1">
        <w:rPr>
          <w:b/>
        </w:rPr>
        <w:t>REMEMBER your username and password</w:t>
      </w:r>
      <w:r>
        <w:t>.</w:t>
      </w:r>
    </w:p>
    <w:p w:rsidR="009522A1" w:rsidRDefault="009522A1" w:rsidP="009522A1">
      <w:pPr>
        <w:pStyle w:val="ListParagraph"/>
        <w:numPr>
          <w:ilvl w:val="0"/>
          <w:numId w:val="3"/>
        </w:numPr>
      </w:pPr>
      <w:r>
        <w:t>Click “I agree to the terms and conditions”.</w:t>
      </w:r>
    </w:p>
    <w:p w:rsidR="009522A1" w:rsidRDefault="009522A1" w:rsidP="009522A1">
      <w:pPr>
        <w:pStyle w:val="ListParagraph"/>
        <w:numPr>
          <w:ilvl w:val="0"/>
          <w:numId w:val="3"/>
        </w:numPr>
      </w:pPr>
      <w:r>
        <w:t xml:space="preserve">Check your email account for a message to </w:t>
      </w:r>
      <w:r w:rsidRPr="009522A1">
        <w:rPr>
          <w:b/>
        </w:rPr>
        <w:t>activate</w:t>
      </w:r>
      <w:r>
        <w:t xml:space="preserve"> your application.</w:t>
      </w:r>
    </w:p>
    <w:p w:rsidR="009522A1" w:rsidRDefault="009522A1" w:rsidP="009522A1">
      <w:pPr>
        <w:pStyle w:val="ListParagraph"/>
        <w:numPr>
          <w:ilvl w:val="0"/>
          <w:numId w:val="3"/>
        </w:numPr>
      </w:pPr>
      <w:r>
        <w:t>Login, review and accept the privacy statement.</w:t>
      </w:r>
    </w:p>
    <w:p w:rsidR="009522A1" w:rsidRDefault="009522A1" w:rsidP="009522A1">
      <w:pPr>
        <w:pStyle w:val="ListParagraph"/>
        <w:numPr>
          <w:ilvl w:val="0"/>
          <w:numId w:val="3"/>
        </w:numPr>
      </w:pPr>
      <w:r>
        <w:t>Complete all areas of the application.</w:t>
      </w:r>
    </w:p>
    <w:p w:rsidR="009522A1" w:rsidRDefault="009522A1" w:rsidP="009522A1">
      <w:pPr>
        <w:pStyle w:val="ListParagraph"/>
        <w:numPr>
          <w:ilvl w:val="0"/>
          <w:numId w:val="3"/>
        </w:numPr>
      </w:pPr>
      <w:r>
        <w:t>Remember/print the application number for future reference.</w:t>
      </w:r>
    </w:p>
    <w:p w:rsidR="009522A1" w:rsidRDefault="009522A1" w:rsidP="009522A1">
      <w:pPr>
        <w:pStyle w:val="ListParagraph"/>
        <w:numPr>
          <w:ilvl w:val="0"/>
          <w:numId w:val="3"/>
        </w:numPr>
      </w:pPr>
      <w:r>
        <w:t>Academic/transcript information is sent to OCAS automatically by the school.</w:t>
      </w:r>
    </w:p>
    <w:p w:rsidR="009522A1" w:rsidRDefault="009522A1" w:rsidP="009522A1">
      <w:pPr>
        <w:pStyle w:val="ListParagraph"/>
        <w:numPr>
          <w:ilvl w:val="0"/>
          <w:numId w:val="3"/>
        </w:numPr>
      </w:pPr>
      <w:r>
        <w:t>Log back into your account regularly to check your offers of admission. Report any errors to Ms. Susi.</w:t>
      </w:r>
    </w:p>
    <w:p w:rsidR="009522A1" w:rsidRDefault="009522A1" w:rsidP="009522A1">
      <w:pPr>
        <w:pStyle w:val="ListParagraph"/>
        <w:numPr>
          <w:ilvl w:val="0"/>
          <w:numId w:val="3"/>
        </w:numPr>
      </w:pPr>
      <w:r>
        <w:t>Confirm your acceptance thr</w:t>
      </w:r>
      <w:r w:rsidR="00D74E88">
        <w:t>ough this account by May 1, 2018</w:t>
      </w:r>
      <w:r>
        <w:t>.</w:t>
      </w:r>
    </w:p>
    <w:p w:rsidR="009522A1" w:rsidRDefault="009522A1" w:rsidP="009522A1">
      <w:pPr>
        <w:pStyle w:val="ListParagraph"/>
        <w:numPr>
          <w:ilvl w:val="0"/>
          <w:numId w:val="3"/>
        </w:numPr>
      </w:pPr>
      <w:r>
        <w:t>See a Guidance Counsellor if there are any questions/concerns through this process.</w:t>
      </w:r>
    </w:p>
    <w:sectPr w:rsidR="009522A1" w:rsidSect="009522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34CAE"/>
    <w:multiLevelType w:val="hybridMultilevel"/>
    <w:tmpl w:val="9EFCC3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4FE0DBF"/>
    <w:multiLevelType w:val="hybridMultilevel"/>
    <w:tmpl w:val="6574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C4611E"/>
    <w:multiLevelType w:val="hybridMultilevel"/>
    <w:tmpl w:val="FE709B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20"/>
    <w:rsid w:val="000865AA"/>
    <w:rsid w:val="00273E97"/>
    <w:rsid w:val="00701D4C"/>
    <w:rsid w:val="00753B51"/>
    <w:rsid w:val="00833F8E"/>
    <w:rsid w:val="00905427"/>
    <w:rsid w:val="009522A1"/>
    <w:rsid w:val="009E7EB1"/>
    <w:rsid w:val="009F7C07"/>
    <w:rsid w:val="00A15520"/>
    <w:rsid w:val="00D74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4F70B-9F95-4A3E-90D4-024CDE91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20"/>
    <w:pPr>
      <w:ind w:left="720"/>
      <w:contextualSpacing/>
    </w:pPr>
  </w:style>
  <w:style w:type="character" w:styleId="Hyperlink">
    <w:name w:val="Hyperlink"/>
    <w:basedOn w:val="DefaultParagraphFont"/>
    <w:uiPriority w:val="99"/>
    <w:unhideWhenUsed/>
    <w:rsid w:val="00A15520"/>
    <w:rPr>
      <w:color w:val="0563C1" w:themeColor="hyperlink"/>
      <w:u w:val="single"/>
    </w:rPr>
  </w:style>
  <w:style w:type="table" w:styleId="TableGrid">
    <w:name w:val="Table Grid"/>
    <w:basedOn w:val="TableNormal"/>
    <w:uiPriority w:val="39"/>
    <w:rsid w:val="00A15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ariocolleges.ca" TargetMode="External"/><Relationship Id="rId5" Type="http://schemas.openxmlformats.org/officeDocument/2006/relationships/hyperlink" Target="http://www.ontariocolleg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 Susi [Staff]</dc:creator>
  <cp:keywords/>
  <dc:description/>
  <cp:lastModifiedBy>Michelle Sandoval [Staff]</cp:lastModifiedBy>
  <cp:revision>2</cp:revision>
  <cp:lastPrinted>2017-09-12T17:34:00Z</cp:lastPrinted>
  <dcterms:created xsi:type="dcterms:W3CDTF">2017-09-12T17:35:00Z</dcterms:created>
  <dcterms:modified xsi:type="dcterms:W3CDTF">2017-09-12T17:35:00Z</dcterms:modified>
</cp:coreProperties>
</file>