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32" w:rsidRDefault="00723932" w:rsidP="00723932">
      <w:pPr>
        <w:rPr>
          <w:rFonts w:ascii="Arial" w:hAnsi="Arial"/>
          <w:b/>
          <w:sz w:val="22"/>
        </w:rPr>
      </w:pPr>
    </w:p>
    <w:p w:rsidR="00723932" w:rsidRDefault="00723932" w:rsidP="00723932">
      <w:pPr>
        <w:rPr>
          <w:rFonts w:ascii="Arial" w:hAnsi="Arial"/>
          <w:sz w:val="22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618"/>
        <w:gridCol w:w="1120"/>
        <w:gridCol w:w="2012"/>
        <w:gridCol w:w="2050"/>
      </w:tblGrid>
      <w:tr w:rsidR="00723932" w:rsidTr="00EA6BB6">
        <w:trPr>
          <w:trHeight w:val="585"/>
        </w:trPr>
        <w:tc>
          <w:tcPr>
            <w:tcW w:w="67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DEPARTMENT:     </w:t>
            </w:r>
            <w:r w:rsidR="00DE205C">
              <w:rPr>
                <w:rFonts w:ascii="Arial" w:hAnsi="Arial"/>
                <w:b/>
                <w:sz w:val="22"/>
              </w:rPr>
              <w:t>5 South</w:t>
            </w: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40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23932" w:rsidRDefault="00723932" w:rsidP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HOSPITAL SITE:       </w:t>
            </w:r>
            <w:r w:rsidR="00DE205C">
              <w:rPr>
                <w:rFonts w:ascii="Arial" w:hAnsi="Arial"/>
                <w:b/>
                <w:sz w:val="22"/>
              </w:rPr>
              <w:t>General</w:t>
            </w:r>
          </w:p>
        </w:tc>
      </w:tr>
      <w:tr w:rsidR="00723932" w:rsidTr="00723932">
        <w:tc>
          <w:tcPr>
            <w:tcW w:w="56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A6BB6" w:rsidRDefault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STAFF REPRESENTATIVE:</w:t>
            </w:r>
            <w:r w:rsidR="00DE205C">
              <w:rPr>
                <w:rFonts w:ascii="Arial" w:hAnsi="Arial"/>
                <w:b/>
                <w:sz w:val="22"/>
              </w:rPr>
              <w:t xml:space="preserve">   Patti Hudson</w:t>
            </w: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23932" w:rsidRDefault="00723932" w:rsidP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Location:- </w:t>
            </w:r>
          </w:p>
          <w:p w:rsidR="00DE205C" w:rsidRDefault="00DE205C" w:rsidP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 South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Ph.</w:t>
            </w:r>
            <w:r w:rsidR="002F702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Ext.</w:t>
            </w:r>
          </w:p>
          <w:p w:rsidR="00723932" w:rsidRDefault="00DE205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46526</w:t>
            </w:r>
          </w:p>
        </w:tc>
      </w:tr>
    </w:tbl>
    <w:p w:rsidR="00723932" w:rsidRDefault="00723932" w:rsidP="007239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88"/>
        <w:gridCol w:w="9510"/>
      </w:tblGrid>
      <w:tr w:rsidR="00723932" w:rsidTr="00723932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9510" w:type="dxa"/>
            <w:shd w:val="pct5" w:color="auto" w:fill="auto"/>
            <w:hideMark/>
          </w:tcPr>
          <w:p w:rsidR="00723932" w:rsidRDefault="00723932" w:rsidP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Number of students requested for this semester:  </w:t>
            </w:r>
            <w:r w:rsidR="00DE205C">
              <w:rPr>
                <w:rFonts w:ascii="Arial" w:hAnsi="Arial"/>
                <w:b/>
                <w:sz w:val="22"/>
              </w:rPr>
              <w:t>1</w:t>
            </w:r>
          </w:p>
        </w:tc>
      </w:tr>
    </w:tbl>
    <w:p w:rsidR="00723932" w:rsidRDefault="00723932" w:rsidP="007239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88"/>
        <w:gridCol w:w="4461"/>
        <w:gridCol w:w="5751"/>
      </w:tblGrid>
      <w:tr w:rsidR="00723932" w:rsidTr="00723932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4461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Placement Title</w:t>
            </w:r>
            <w:r w:rsidR="002F7024">
              <w:rPr>
                <w:rFonts w:ascii="Arial" w:hAnsi="Arial"/>
                <w:b/>
                <w:sz w:val="22"/>
              </w:rPr>
              <w:t xml:space="preserve"> and Type</w:t>
            </w:r>
            <w:r>
              <w:rPr>
                <w:rFonts w:ascii="Arial" w:hAnsi="Arial"/>
                <w:b/>
                <w:sz w:val="22"/>
              </w:rPr>
              <w:t>:</w:t>
            </w:r>
            <w:r w:rsidR="00DE205C">
              <w:rPr>
                <w:rFonts w:ascii="Arial" w:hAnsi="Arial"/>
                <w:b/>
                <w:sz w:val="22"/>
              </w:rPr>
              <w:t xml:space="preserve">   Clerical</w:t>
            </w: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(ie. Clerical, lab, nursing)</w:t>
            </w:r>
          </w:p>
        </w:tc>
        <w:tc>
          <w:tcPr>
            <w:tcW w:w="5751" w:type="dxa"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  <w:bookmarkStart w:id="0" w:name="_GoBack"/>
        <w:bookmarkEnd w:id="0"/>
      </w:tr>
    </w:tbl>
    <w:p w:rsidR="00723932" w:rsidRDefault="00723932" w:rsidP="00723932">
      <w:p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88"/>
        <w:gridCol w:w="10212"/>
      </w:tblGrid>
      <w:tr w:rsidR="00723932" w:rsidTr="00EA6BB6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</w:t>
            </w:r>
          </w:p>
        </w:tc>
        <w:tc>
          <w:tcPr>
            <w:tcW w:w="10212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provide a brief description (a couple of sentences) of student placement and identify 5 primary tasks/duties/activities in order of importance to be observed/performed by the student(s).</w:t>
            </w:r>
          </w:p>
          <w:p w:rsidR="00DE205C" w:rsidRDefault="00DE205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         </w:t>
            </w:r>
          </w:p>
          <w:p w:rsidR="00EA6BB6" w:rsidRDefault="00DE205C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This is to work with the business clerk performing clerical tasks, including phones, filing, data entry, stocking, booking appointments</w:t>
            </w:r>
          </w:p>
          <w:p w:rsidR="00EA6BB6" w:rsidRDefault="00EA6BB6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</w:tc>
      </w:tr>
      <w:tr w:rsidR="00723932" w:rsidTr="00EA6BB6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4.</w:t>
            </w:r>
          </w:p>
        </w:tc>
        <w:tc>
          <w:tcPr>
            <w:tcW w:w="10212" w:type="dxa"/>
            <w:shd w:val="pct5" w:color="auto" w:fill="auto"/>
            <w:hideMark/>
          </w:tcPr>
          <w:p w:rsidR="00DE205C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Work situation (e.g. on own, with equipment, with people</w:t>
            </w:r>
            <w:r w:rsidR="002F7024">
              <w:rPr>
                <w:rFonts w:ascii="Arial" w:hAnsi="Arial"/>
                <w:b/>
                <w:sz w:val="22"/>
              </w:rPr>
              <w:t>)</w:t>
            </w:r>
            <w:r>
              <w:rPr>
                <w:rFonts w:ascii="Arial" w:hAnsi="Arial"/>
                <w:b/>
                <w:sz w:val="22"/>
              </w:rPr>
              <w:t>:</w:t>
            </w:r>
            <w:r w:rsidR="00DE205C">
              <w:rPr>
                <w:rFonts w:ascii="Arial" w:hAnsi="Arial"/>
                <w:b/>
                <w:sz w:val="22"/>
              </w:rPr>
              <w:t xml:space="preserve">  </w:t>
            </w:r>
          </w:p>
          <w:p w:rsidR="00DE205C" w:rsidRDefault="00DE205C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723932" w:rsidRDefault="00DE205C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With people, including some contact with family members and potentially patients in a clerical </w:t>
            </w:r>
            <w:r w:rsidR="004009E9">
              <w:rPr>
                <w:rFonts w:ascii="Arial" w:hAnsi="Arial"/>
                <w:b/>
                <w:sz w:val="22"/>
              </w:rPr>
              <w:t>situation; working with computers and telephones</w:t>
            </w:r>
          </w:p>
        </w:tc>
      </w:tr>
      <w:tr w:rsidR="00723932" w:rsidTr="00EA6BB6">
        <w:tc>
          <w:tcPr>
            <w:tcW w:w="588" w:type="dxa"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0212" w:type="dxa"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  <w:p w:rsidR="00EA6BB6" w:rsidRDefault="00EA6BB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  <w:p w:rsidR="00EA6BB6" w:rsidRDefault="00EA6BB6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723932" w:rsidRDefault="00723932" w:rsidP="00723932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/>
          <w:b/>
          <w:sz w:val="22"/>
        </w:rPr>
      </w:pPr>
    </w:p>
    <w:p w:rsidR="00723932" w:rsidRDefault="00723932" w:rsidP="00723932">
      <w:pPr>
        <w:numPr>
          <w:ilvl w:val="12"/>
          <w:numId w:val="0"/>
        </w:numPr>
        <w:tabs>
          <w:tab w:val="left" w:pos="-720"/>
        </w:tabs>
        <w:suppressAutoHyphens/>
        <w:rPr>
          <w:rFonts w:ascii="Arial" w:hAnsi="Arial"/>
          <w:sz w:val="22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88"/>
        <w:gridCol w:w="10212"/>
      </w:tblGrid>
      <w:tr w:rsidR="00723932" w:rsidTr="00723932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5.</w:t>
            </w:r>
          </w:p>
        </w:tc>
        <w:tc>
          <w:tcPr>
            <w:tcW w:w="10212" w:type="dxa"/>
            <w:shd w:val="pct5" w:color="auto" w:fill="auto"/>
            <w:hideMark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Desired skills/attitudes.</w:t>
            </w:r>
          </w:p>
          <w:p w:rsidR="004009E9" w:rsidRDefault="004009E9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4009E9" w:rsidRDefault="004009E9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Computer skills; pleasant with good manners, in person and on phone, outgoing personality with no difficulty meeting new people, taking direction, following instructions</w:t>
            </w:r>
          </w:p>
        </w:tc>
      </w:tr>
      <w:tr w:rsidR="00723932" w:rsidTr="00723932">
        <w:tc>
          <w:tcPr>
            <w:tcW w:w="588" w:type="dxa"/>
          </w:tcPr>
          <w:p w:rsidR="00723932" w:rsidRDefault="00723932">
            <w:pPr>
              <w:numPr>
                <w:ilvl w:val="12"/>
                <w:numId w:val="0"/>
              </w:num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0212" w:type="dxa"/>
            <w:hideMark/>
          </w:tcPr>
          <w:p w:rsidR="00723932" w:rsidRDefault="00723932" w:rsidP="00EA6BB6">
            <w:pPr>
              <w:tabs>
                <w:tab w:val="left" w:pos="-720"/>
              </w:tabs>
              <w:suppressAutoHyphens/>
              <w:ind w:left="360"/>
              <w:rPr>
                <w:rFonts w:ascii="Arial" w:hAnsi="Arial"/>
                <w:sz w:val="22"/>
              </w:rPr>
            </w:pPr>
          </w:p>
        </w:tc>
      </w:tr>
    </w:tbl>
    <w:p w:rsidR="00723932" w:rsidRDefault="00723932" w:rsidP="00723932">
      <w:pPr>
        <w:tabs>
          <w:tab w:val="left" w:pos="-72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588"/>
        <w:gridCol w:w="10212"/>
      </w:tblGrid>
      <w:tr w:rsidR="00723932" w:rsidTr="00723932">
        <w:tc>
          <w:tcPr>
            <w:tcW w:w="588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2"/>
              </w:rPr>
              <w:t>6.</w:t>
            </w:r>
          </w:p>
        </w:tc>
        <w:tc>
          <w:tcPr>
            <w:tcW w:w="10212" w:type="dxa"/>
            <w:shd w:val="pct5" w:color="auto" w:fill="auto"/>
            <w:hideMark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student not appropriate for this placement.</w:t>
            </w:r>
          </w:p>
          <w:p w:rsidR="004009E9" w:rsidRDefault="004009E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</w:p>
          <w:p w:rsidR="004009E9" w:rsidRDefault="004009E9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Timid, overly shy</w:t>
            </w:r>
            <w:r w:rsidR="00281269">
              <w:rPr>
                <w:rFonts w:ascii="Arial" w:hAnsi="Arial"/>
                <w:b/>
                <w:sz w:val="22"/>
              </w:rPr>
              <w:t>, uneasy in a busy, noisy, crowded environment</w:t>
            </w:r>
          </w:p>
        </w:tc>
      </w:tr>
      <w:tr w:rsidR="00723932" w:rsidTr="00EA6BB6">
        <w:tc>
          <w:tcPr>
            <w:tcW w:w="588" w:type="dxa"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  <w:tc>
          <w:tcPr>
            <w:tcW w:w="10212" w:type="dxa"/>
          </w:tcPr>
          <w:p w:rsidR="00723932" w:rsidRDefault="00723932">
            <w:pPr>
              <w:tabs>
                <w:tab w:val="left" w:pos="-72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723932" w:rsidRDefault="00723932" w:rsidP="00723932"/>
    <w:p w:rsidR="00FB7195" w:rsidRDefault="00FB7195"/>
    <w:sectPr w:rsidR="00FB7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9C62E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2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1104" w:hanging="360"/>
        </w:pPr>
        <w:rPr>
          <w:rFonts w:ascii="Symbol" w:hAnsi="Symbol" w:hint="default"/>
          <w:b w:val="0"/>
          <w:i w:val="0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32"/>
    <w:rsid w:val="00281269"/>
    <w:rsid w:val="002F7024"/>
    <w:rsid w:val="004009E9"/>
    <w:rsid w:val="00723932"/>
    <w:rsid w:val="007543CC"/>
    <w:rsid w:val="009E6B5C"/>
    <w:rsid w:val="00DE205C"/>
    <w:rsid w:val="00EA6BB6"/>
    <w:rsid w:val="00FB7195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D3AE2-6E1C-4BDA-A264-57A8193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Guild Kathy</dc:creator>
  <cp:lastModifiedBy>Nancy Godwaldt [Staff]</cp:lastModifiedBy>
  <cp:revision>2</cp:revision>
  <dcterms:created xsi:type="dcterms:W3CDTF">2018-04-04T20:07:00Z</dcterms:created>
  <dcterms:modified xsi:type="dcterms:W3CDTF">2018-04-04T20:07:00Z</dcterms:modified>
</cp:coreProperties>
</file>